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6" w:rsidRPr="00106CE0" w:rsidRDefault="00106CE0" w:rsidP="00106CE0">
      <w:pPr>
        <w:pStyle w:val="4"/>
        <w:ind w:left="4962" w:hanging="4252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754715" cy="9271176"/>
            <wp:effectExtent l="19050" t="0" r="8035" b="0"/>
            <wp:docPr id="1" name="Рисунок 1" descr="C:\Users\USER\Desktop\Локальные акты скан\План -график действий по обеспечению введения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кан\План -график действий по обеспечению введения ФГО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23" cy="928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A76">
        <w:rPr>
          <w:b/>
          <w:szCs w:val="24"/>
        </w:rPr>
        <w:lastRenderedPageBreak/>
        <w:t xml:space="preserve">                                                                                                     </w:t>
      </w:r>
      <w:r w:rsidR="0003278A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      </w:t>
      </w:r>
    </w:p>
    <w:tbl>
      <w:tblPr>
        <w:tblW w:w="1153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904"/>
        <w:gridCol w:w="2580"/>
        <w:gridCol w:w="1689"/>
        <w:gridCol w:w="2921"/>
        <w:gridCol w:w="2439"/>
      </w:tblGrid>
      <w:tr w:rsidR="00984A76" w:rsidRPr="0023479B" w:rsidTr="00106CE0">
        <w:trPr>
          <w:trHeight w:val="434"/>
          <w:tblCellSpacing w:w="20" w:type="dxa"/>
        </w:trPr>
        <w:tc>
          <w:tcPr>
            <w:tcW w:w="1844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300" w:type="dxa"/>
            <w:gridSpan w:val="2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984A76" w:rsidRPr="0023479B" w:rsidTr="00106CE0">
        <w:trPr>
          <w:tblCellSpacing w:w="20" w:type="dxa"/>
        </w:trPr>
        <w:tc>
          <w:tcPr>
            <w:tcW w:w="1844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84A76" w:rsidRPr="0023479B" w:rsidRDefault="00984A76" w:rsidP="00716644">
            <w:pPr>
              <w:jc w:val="center"/>
              <w:rPr>
                <w:b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379" w:type="dxa"/>
            <w:shd w:val="clear" w:color="auto" w:fill="auto"/>
          </w:tcPr>
          <w:p w:rsidR="00984A76" w:rsidRPr="0023479B" w:rsidRDefault="00984A76" w:rsidP="00716644">
            <w:pPr>
              <w:jc w:val="center"/>
              <w:rPr>
                <w:b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84A76" w:rsidRPr="0023479B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3479B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  <w:sz w:val="24"/>
                <w:szCs w:val="24"/>
              </w:rPr>
            </w:pPr>
            <w:r w:rsidRPr="0023479B">
              <w:rPr>
                <w:b/>
                <w:sz w:val="24"/>
                <w:szCs w:val="24"/>
              </w:rPr>
              <w:t xml:space="preserve">    1             Нормативно – правовое, методическое и аналитическое обеспечение реализации ФГОС </w:t>
            </w:r>
            <w:proofErr w:type="gramStart"/>
            <w:r w:rsidRPr="0023479B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Разработка нормативно- правовых актов, обеспечивающих введение ФГОС </w:t>
            </w:r>
            <w:proofErr w:type="gramStart"/>
            <w:r w:rsidRPr="00205104">
              <w:t>ДО</w:t>
            </w:r>
            <w:proofErr w:type="gramEnd"/>
            <w:r w:rsidRPr="00205104">
              <w:t xml:space="preserve">  </w:t>
            </w:r>
          </w:p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Февраль – март       2014                     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>До 01.03.2014</w:t>
            </w:r>
          </w:p>
          <w:p w:rsidR="00984A76" w:rsidRPr="00205104" w:rsidRDefault="00984A76" w:rsidP="00716644"/>
          <w:p w:rsidR="00984A76" w:rsidRPr="00205104" w:rsidRDefault="00984A76" w:rsidP="00716644">
            <w:r w:rsidRPr="00205104">
              <w:t>До 01.12.2014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                                  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 1. Разработка и утверждение ДОО плана графика введения ФГОС </w:t>
            </w:r>
            <w:proofErr w:type="gramStart"/>
            <w:r w:rsidRPr="00205104">
              <w:t>ДО</w:t>
            </w:r>
            <w:proofErr w:type="gramEnd"/>
            <w:r w:rsidRPr="00205104">
              <w:t xml:space="preserve">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 xml:space="preserve">1.Приведение локальных актов образовательной организации: должностных инструкций,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 xml:space="preserve">ООП в соответствие с ФГОС </w:t>
            </w:r>
            <w:proofErr w:type="gramStart"/>
            <w:r w:rsidRPr="00205104">
              <w:t>ДО</w:t>
            </w:r>
            <w:proofErr w:type="gramEnd"/>
            <w:r w:rsidRPr="00205104">
              <w:t xml:space="preserve">  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035C4D">
            <w:pPr>
              <w:jc w:val="center"/>
            </w:pPr>
            <w:r w:rsidRPr="00205104">
              <w:t>Директор школы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</w:t>
            </w:r>
          </w:p>
          <w:p w:rsidR="00984A76" w:rsidRPr="00205104" w:rsidRDefault="00984A76" w:rsidP="00716644">
            <w:r w:rsidRPr="00205104">
              <w:t>Общее собрание ДОУ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>Творческая группа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Проведение аналитических работ по вопросам оценки стартовых условий введения ФГОС ДО</w:t>
            </w:r>
            <w:r w:rsidRPr="00205104">
              <w:rPr>
                <w:bCs/>
                <w:color w:val="C00000"/>
              </w:rPr>
              <w:t>,</w:t>
            </w:r>
            <w:r w:rsidRPr="00205104">
              <w:rPr>
                <w:bCs/>
                <w:color w:val="000000"/>
              </w:rPr>
              <w:t xml:space="preserve"> требований к качеству услуг дошкольного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февраль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rPr>
                <w:bCs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1.Участие в мониторинге.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C00000"/>
              </w:rPr>
            </w:pPr>
            <w:r w:rsidRPr="00205104">
              <w:t>Воспитатели</w:t>
            </w:r>
          </w:p>
        </w:tc>
      </w:tr>
      <w:tr w:rsidR="00984A76" w:rsidRPr="00205104" w:rsidTr="00106CE0">
        <w:trPr>
          <w:trHeight w:val="2722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205104">
              <w:rPr>
                <w:bCs/>
              </w:rPr>
              <w:t>Проведение аналитических работ по вопросам оценки  требований к качеству услуг дошкольного образования со стороны родителей и учителей начальной ступени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    декабрь</w:t>
            </w:r>
          </w:p>
          <w:p w:rsidR="00984A76" w:rsidRPr="00205104" w:rsidRDefault="00984A76" w:rsidP="00716644">
            <w:r w:rsidRPr="00205104">
              <w:t xml:space="preserve">    2015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1.Участие в опросах</w:t>
            </w:r>
          </w:p>
          <w:p w:rsidR="00984A76" w:rsidRPr="00205104" w:rsidRDefault="00984A76" w:rsidP="00716644"/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r w:rsidRPr="00205104">
              <w:t>Директор школы,</w:t>
            </w:r>
          </w:p>
          <w:p w:rsidR="00984A76" w:rsidRPr="00205104" w:rsidRDefault="005058A6" w:rsidP="00716644">
            <w:r>
              <w:t>в</w:t>
            </w:r>
            <w:r w:rsidR="00984A76" w:rsidRPr="00205104">
              <w:t>оспитатели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106CE0">
        <w:trPr>
          <w:trHeight w:val="6343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lastRenderedPageBreak/>
              <w:t>1.4.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Методические рекомендации по разработке на основе ФГОС ДО основной образовательной программы дошкольного образования с учётом региональных, национальных и этнокультурных особенностей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сентябрь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октябрь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сентябрь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октябрь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035C4D"/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1Учёт методических рекомендаций при разработке основой образовательной программы дошкольного образования, на основе примерных образовательных программ, находящихся в федеральном реестре.</w:t>
            </w:r>
          </w:p>
          <w:p w:rsidR="00984A76" w:rsidRPr="00035C4D" w:rsidRDefault="00984A76" w:rsidP="00035C4D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Корректировка  разделов ОПП с учётом базовой оснащённости предметно </w:t>
            </w:r>
            <w:proofErr w:type="gramStart"/>
            <w:r w:rsidRPr="00205104">
              <w:rPr>
                <w:bCs/>
                <w:color w:val="000000"/>
              </w:rPr>
              <w:t>-п</w:t>
            </w:r>
            <w:proofErr w:type="gramEnd"/>
            <w:r w:rsidRPr="00205104">
              <w:rPr>
                <w:bCs/>
                <w:color w:val="000000"/>
              </w:rPr>
              <w:t>ространственной среды ДОО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Директор школы, Творческая  группа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1.5.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Мониторинг условий реализации ФГОС </w:t>
            </w:r>
            <w:proofErr w:type="gramStart"/>
            <w:r w:rsidRPr="00205104">
              <w:rPr>
                <w:bCs/>
                <w:color w:val="000000"/>
              </w:rPr>
              <w:t>ДО</w:t>
            </w:r>
            <w:proofErr w:type="gramEnd"/>
            <w:r w:rsidRPr="00205104">
              <w:rPr>
                <w:bCs/>
                <w:color w:val="000000"/>
              </w:rPr>
              <w:t xml:space="preserve"> в регионе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май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декабрь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1.Создание условий реализации ФГОС </w:t>
            </w:r>
            <w:proofErr w:type="gramStart"/>
            <w:r w:rsidRPr="00205104">
              <w:rPr>
                <w:bCs/>
                <w:color w:val="000000"/>
              </w:rPr>
              <w:t>ДО</w:t>
            </w:r>
            <w:proofErr w:type="gramEnd"/>
            <w:r w:rsidRPr="00205104">
              <w:rPr>
                <w:bCs/>
                <w:color w:val="000000"/>
              </w:rPr>
              <w:t xml:space="preserve"> в ДОО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Воспитатель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t xml:space="preserve">                                 2.    Организационное обеспечение реализации ФГОС </w:t>
            </w:r>
            <w:proofErr w:type="gramStart"/>
            <w:r w:rsidRPr="00205104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84A76" w:rsidRPr="00205104" w:rsidTr="00106CE0">
        <w:trPr>
          <w:trHeight w:val="2386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2.1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Определение финансовых затрат (объем, направление) на подготовку и переход на ФГОС </w:t>
            </w:r>
            <w:proofErr w:type="gramStart"/>
            <w:r w:rsidRPr="00205104">
              <w:rPr>
                <w:sz w:val="28"/>
                <w:szCs w:val="28"/>
              </w:rPr>
              <w:t>ДО</w:t>
            </w:r>
            <w:proofErr w:type="gramEnd"/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Ноябрь </w:t>
            </w:r>
            <w:proofErr w:type="gramStart"/>
            <w:r w:rsidRPr="00205104">
              <w:rPr>
                <w:sz w:val="28"/>
                <w:szCs w:val="28"/>
              </w:rPr>
              <w:t>-д</w:t>
            </w:r>
            <w:proofErr w:type="gramEnd"/>
            <w:r w:rsidRPr="00205104">
              <w:rPr>
                <w:sz w:val="28"/>
                <w:szCs w:val="28"/>
              </w:rPr>
              <w:t>екабрь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035C4D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сметы  на 2014г. с учетом финансовых затрат на подготовку и переход на ФГОС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106CE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Заведующий,</w:t>
            </w:r>
          </w:p>
          <w:p w:rsidR="00984A76" w:rsidRPr="00205104" w:rsidRDefault="00984A76" w:rsidP="00106CE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гл. бухгалтер</w:t>
            </w:r>
          </w:p>
        </w:tc>
      </w:tr>
      <w:tr w:rsidR="00984A76" w:rsidRPr="00205104" w:rsidTr="00106CE0">
        <w:trPr>
          <w:trHeight w:val="386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2.2.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Анализ соответствия материально-технической базы реализации ООП  действующим санитарным и противопожарным нормам, нормам охраны труда работников </w:t>
            </w:r>
            <w:r w:rsidRPr="00205104">
              <w:rPr>
                <w:sz w:val="28"/>
                <w:szCs w:val="28"/>
              </w:rPr>
              <w:lastRenderedPageBreak/>
              <w:t>образовательного учреждения.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lastRenderedPageBreak/>
              <w:t>Февраль - апрель 2014г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106CE0" w:rsidP="00106CE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</w:t>
            </w:r>
            <w:r w:rsidR="00984A76" w:rsidRPr="002051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</w:t>
            </w:r>
          </w:p>
          <w:p w:rsidR="00984A76" w:rsidRPr="00205104" w:rsidRDefault="00984A76" w:rsidP="00106CE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ст. воспитатель,</w:t>
            </w:r>
          </w:p>
          <w:p w:rsidR="00984A76" w:rsidRPr="00205104" w:rsidRDefault="00984A76" w:rsidP="00106CE0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рабочая группа</w:t>
            </w:r>
          </w:p>
        </w:tc>
      </w:tr>
      <w:tr w:rsidR="00984A76" w:rsidRPr="00205104" w:rsidTr="00106CE0">
        <w:trPr>
          <w:trHeight w:val="367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lastRenderedPageBreak/>
              <w:t>2.3.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до 01.09.2014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</w:rPr>
            </w:pPr>
            <w:r w:rsidRPr="00205104">
              <w:rPr>
                <w:bCs/>
                <w:color w:val="000000"/>
              </w:rPr>
              <w:t>1.Организация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Воспитатель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2.4.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Апробация и внедрение системы оценки качества дошкольного образования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2015-2016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1.Формирование в образовательной организации внутренней системы оценки качества  дошкольного образования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106CE0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Заведующий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Создание информационного стенда по введению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Февраль  2014г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Периодическая сменяемость материалов по внедрению ФГОС </w:t>
            </w:r>
            <w:proofErr w:type="gramStart"/>
            <w:r w:rsidRPr="00205104">
              <w:rPr>
                <w:sz w:val="28"/>
                <w:szCs w:val="28"/>
              </w:rPr>
              <w:t>ДО</w:t>
            </w:r>
            <w:proofErr w:type="gramEnd"/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Педагоги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lastRenderedPageBreak/>
              <w:t xml:space="preserve">                                          3. Кадровое обеспечение  введения ФГОС </w:t>
            </w:r>
            <w:proofErr w:type="gramStart"/>
            <w:r w:rsidRPr="00205104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84A76" w:rsidRPr="00205104" w:rsidTr="00106CE0">
        <w:trPr>
          <w:trHeight w:val="443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205104">
              <w:t>ДО</w:t>
            </w:r>
            <w:proofErr w:type="gramEnd"/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 январь-март</w:t>
            </w:r>
            <w:r w:rsidRPr="00205104">
              <w:rPr>
                <w:color w:val="FF0000"/>
              </w:rPr>
              <w:t xml:space="preserve"> </w:t>
            </w:r>
            <w:r w:rsidRPr="00205104">
              <w:t>2014</w:t>
            </w:r>
          </w:p>
          <w:p w:rsidR="00984A76" w:rsidRPr="00205104" w:rsidRDefault="00984A76" w:rsidP="00716644">
            <w:r w:rsidRPr="00205104">
              <w:t>январь-февраль</w:t>
            </w:r>
            <w:r w:rsidRPr="00205104">
              <w:rPr>
                <w:color w:val="FF0000"/>
              </w:rPr>
              <w:t xml:space="preserve"> </w:t>
            </w:r>
            <w:r w:rsidRPr="00205104">
              <w:t>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r w:rsidRPr="00205104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r w:rsidRPr="00205104">
              <w:t>1.Обеспечение поэтапного повышения квалификации и</w:t>
            </w:r>
          </w:p>
          <w:p w:rsidR="00984A76" w:rsidRPr="00035C4D" w:rsidRDefault="00984A76" w:rsidP="00035C4D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участие  руководящих и педагогических работников ДОО в прохождении курсов повышения квалификаци</w:t>
            </w:r>
            <w:r w:rsidR="00035C4D">
              <w:t>и.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r w:rsidRPr="00205104">
              <w:t>Директор школы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Май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2014</w:t>
            </w:r>
          </w:p>
          <w:p w:rsidR="00984A76" w:rsidRPr="00205104" w:rsidRDefault="00984A76" w:rsidP="00716644">
            <w:r w:rsidRPr="00205104">
              <w:t xml:space="preserve">     в течение      2014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r w:rsidRPr="00205104">
              <w:t>1.Участие  руководящих и педагогических работников ДОО в процедуре аттестации</w:t>
            </w:r>
          </w:p>
          <w:p w:rsidR="00984A76" w:rsidRPr="00205104" w:rsidRDefault="00984A76" w:rsidP="00716644"/>
        </w:tc>
        <w:tc>
          <w:tcPr>
            <w:tcW w:w="2379" w:type="dxa"/>
            <w:shd w:val="clear" w:color="auto" w:fill="auto"/>
          </w:tcPr>
          <w:p w:rsidR="00984A76" w:rsidRPr="00205104" w:rsidRDefault="00106CE0" w:rsidP="00716644">
            <w:r>
              <w:t xml:space="preserve">Директор школы, </w:t>
            </w:r>
            <w:r w:rsidR="00984A76" w:rsidRPr="00205104">
              <w:t xml:space="preserve"> воспитатели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3.3.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 xml:space="preserve">Создание системы методической работы, обеспечивающей сопровождение введения ФГОС дошкольного </w:t>
            </w:r>
            <w:r w:rsidRPr="00205104">
              <w:rPr>
                <w:color w:val="000000"/>
              </w:rPr>
              <w:t>образования</w:t>
            </w:r>
            <w:r w:rsidRPr="00205104">
              <w:rPr>
                <w:bCs/>
                <w:color w:val="000000"/>
              </w:rPr>
              <w:t xml:space="preserve"> 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Май-июнь 2014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</w:t>
            </w:r>
            <w:r w:rsidRPr="00205104">
              <w:rPr>
                <w:color w:val="000000"/>
              </w:rPr>
              <w:t xml:space="preserve"> Изучение педагогами нормативно - правовых и методических рекомендаций по введению ФГОС дошкольного образования  в процессе самообразования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106CE0" w:rsidP="00716644">
            <w:r>
              <w:t>Заведующий</w:t>
            </w:r>
            <w:r w:rsidR="00984A76" w:rsidRPr="00205104">
              <w:t>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3.4.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ежегодно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  <w:p w:rsidR="00984A76" w:rsidRPr="00205104" w:rsidRDefault="00106CE0" w:rsidP="00716644">
            <w:pPr>
              <w:keepNext/>
              <w:keepLines/>
              <w:tabs>
                <w:tab w:val="num" w:pos="1440"/>
              </w:tabs>
            </w:pPr>
            <w:r>
              <w:t xml:space="preserve"> В</w:t>
            </w:r>
            <w:r w:rsidR="00984A76" w:rsidRPr="00205104">
              <w:t>оспитатель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3.5.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Диагностика образовательных потребностей и профессиональных </w:t>
            </w:r>
            <w:r w:rsidRPr="00205104">
              <w:rPr>
                <w:sz w:val="28"/>
                <w:szCs w:val="28"/>
              </w:rPr>
              <w:lastRenderedPageBreak/>
              <w:t>затруднений педагогических работников ДОУ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lastRenderedPageBreak/>
              <w:t xml:space="preserve">В течение 2014 – 2015 </w:t>
            </w:r>
            <w:proofErr w:type="spellStart"/>
            <w:r w:rsidRPr="00205104">
              <w:rPr>
                <w:sz w:val="28"/>
                <w:szCs w:val="28"/>
              </w:rPr>
              <w:t>уч</w:t>
            </w:r>
            <w:proofErr w:type="gramStart"/>
            <w:r w:rsidRPr="00205104">
              <w:rPr>
                <w:sz w:val="28"/>
                <w:szCs w:val="28"/>
              </w:rPr>
              <w:t>.г</w:t>
            </w:r>
            <w:proofErr w:type="gramEnd"/>
            <w:r w:rsidRPr="00205104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106CE0" w:rsidP="00716644">
            <w:r>
              <w:t>  В</w:t>
            </w:r>
            <w:r w:rsidR="00984A76" w:rsidRPr="00205104">
              <w:t>оспитатель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В течение 2014 – 2015 </w:t>
            </w:r>
            <w:proofErr w:type="spellStart"/>
            <w:r w:rsidRPr="00205104">
              <w:rPr>
                <w:sz w:val="28"/>
                <w:szCs w:val="28"/>
              </w:rPr>
              <w:t>уч</w:t>
            </w:r>
            <w:proofErr w:type="gramStart"/>
            <w:r w:rsidRPr="00205104">
              <w:rPr>
                <w:sz w:val="28"/>
                <w:szCs w:val="28"/>
              </w:rPr>
              <w:t>.г</w:t>
            </w:r>
            <w:proofErr w:type="gramEnd"/>
            <w:r w:rsidRPr="00205104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5058A6" w:rsidP="00716644">
            <w:r>
              <w:t>В</w:t>
            </w:r>
            <w:r w:rsidR="00984A76" w:rsidRPr="00205104">
              <w:t>оспитатель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Создание графика повышения квалификации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педагогов по вопросам внедрения ФГОС </w:t>
            </w:r>
            <w:proofErr w:type="gramStart"/>
            <w:r w:rsidRPr="00205104">
              <w:rPr>
                <w:sz w:val="28"/>
                <w:szCs w:val="28"/>
              </w:rPr>
              <w:t>ДО</w:t>
            </w:r>
            <w:proofErr w:type="gramEnd"/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В течение 2014 – 2015 </w:t>
            </w:r>
            <w:proofErr w:type="spellStart"/>
            <w:r w:rsidRPr="00205104">
              <w:rPr>
                <w:sz w:val="28"/>
                <w:szCs w:val="28"/>
              </w:rPr>
              <w:t>уч</w:t>
            </w:r>
            <w:proofErr w:type="gramStart"/>
            <w:r w:rsidRPr="00205104">
              <w:rPr>
                <w:sz w:val="28"/>
                <w:szCs w:val="28"/>
              </w:rPr>
              <w:t>.г</w:t>
            </w:r>
            <w:proofErr w:type="gramEnd"/>
            <w:r w:rsidRPr="00205104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Перспективный план повышения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квалификации </w:t>
            </w:r>
            <w:proofErr w:type="spellStart"/>
            <w:r w:rsidRPr="00205104">
              <w:rPr>
                <w:sz w:val="28"/>
                <w:szCs w:val="28"/>
              </w:rPr>
              <w:t>педработников</w:t>
            </w:r>
            <w:proofErr w:type="spellEnd"/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Отслеживание результатов внедрения ФГОС </w:t>
            </w:r>
            <w:proofErr w:type="gramStart"/>
            <w:r w:rsidRPr="00205104">
              <w:rPr>
                <w:sz w:val="28"/>
                <w:szCs w:val="28"/>
              </w:rPr>
              <w:t>ДО</w:t>
            </w:r>
            <w:proofErr w:type="gramEnd"/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В течение 2014 – 2015 </w:t>
            </w:r>
            <w:proofErr w:type="spellStart"/>
            <w:r w:rsidRPr="00205104">
              <w:rPr>
                <w:sz w:val="28"/>
                <w:szCs w:val="28"/>
              </w:rPr>
              <w:t>уч</w:t>
            </w:r>
            <w:proofErr w:type="gramStart"/>
            <w:r w:rsidRPr="00205104">
              <w:rPr>
                <w:sz w:val="28"/>
                <w:szCs w:val="28"/>
              </w:rPr>
              <w:t>.г</w:t>
            </w:r>
            <w:proofErr w:type="gramEnd"/>
            <w:r w:rsidRPr="00205104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Аналитические материалы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Воспитатель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Подведение итогов работы по подготовке к введению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  за прошедший год на педагогическом совете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Май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2015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Материалы работы по подготовке к введению ФГОС </w:t>
            </w:r>
            <w:proofErr w:type="gramStart"/>
            <w:r w:rsidRPr="00205104">
              <w:rPr>
                <w:sz w:val="28"/>
                <w:szCs w:val="28"/>
              </w:rPr>
              <w:t>ДО</w:t>
            </w:r>
            <w:proofErr w:type="gramEnd"/>
            <w:r w:rsidRPr="00205104">
              <w:rPr>
                <w:sz w:val="28"/>
                <w:szCs w:val="28"/>
              </w:rPr>
              <w:t xml:space="preserve"> за 2014 -15 учебный год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Протокол педагогического совета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</w:t>
            </w:r>
          </w:p>
        </w:tc>
      </w:tr>
      <w:tr w:rsidR="00984A76" w:rsidRPr="00205104" w:rsidTr="00106CE0">
        <w:trPr>
          <w:trHeight w:val="362"/>
          <w:tblCellSpacing w:w="20" w:type="dxa"/>
        </w:trPr>
        <w:tc>
          <w:tcPr>
            <w:tcW w:w="1844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84A76" w:rsidRPr="00205104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205104">
              <w:lastRenderedPageBreak/>
              <w:br w:type="page"/>
            </w:r>
            <w:r w:rsidRPr="00205104">
              <w:rPr>
                <w:b/>
                <w:bCs/>
                <w:color w:val="000000"/>
              </w:rPr>
              <w:t xml:space="preserve"> </w:t>
            </w:r>
            <w:r w:rsidR="00C12A6D">
              <w:rPr>
                <w:b/>
                <w:bCs/>
                <w:color w:val="000000"/>
              </w:rPr>
              <w:t xml:space="preserve">                       </w:t>
            </w:r>
            <w:r w:rsidRPr="00205104">
              <w:rPr>
                <w:b/>
                <w:bCs/>
                <w:color w:val="000000"/>
              </w:rPr>
              <w:t xml:space="preserve">4. Финансово </w:t>
            </w:r>
            <w:proofErr w:type="gramStart"/>
            <w:r w:rsidRPr="00205104">
              <w:rPr>
                <w:b/>
                <w:bCs/>
                <w:color w:val="000000"/>
              </w:rPr>
              <w:t>–э</w:t>
            </w:r>
            <w:proofErr w:type="gramEnd"/>
            <w:r w:rsidRPr="00205104">
              <w:rPr>
                <w:b/>
                <w:bCs/>
                <w:color w:val="000000"/>
              </w:rPr>
              <w:t>кономическое обеспечение ФГОС ДО</w:t>
            </w:r>
            <w:r w:rsidR="00106CE0">
              <w:rPr>
                <w:b/>
                <w:bCs/>
                <w:color w:val="000000"/>
              </w:rPr>
              <w:t>У</w:t>
            </w:r>
          </w:p>
        </w:tc>
      </w:tr>
      <w:tr w:rsidR="00984A76" w:rsidRPr="00205104" w:rsidTr="00106CE0">
        <w:trPr>
          <w:trHeight w:val="90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4.1.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1.Подготовка нормативных правовых актов, определяющих, нормативное бюджетное финансирование   организаций, реализующих ФГОС ДО</w:t>
            </w:r>
            <w:r w:rsidR="00106CE0">
              <w:t>У</w:t>
            </w:r>
            <w:r w:rsidRPr="00205104">
              <w:t xml:space="preserve">. </w:t>
            </w:r>
          </w:p>
          <w:p w:rsidR="00984A76" w:rsidRPr="00205104" w:rsidRDefault="00984A76" w:rsidP="00716644">
            <w:pPr>
              <w:jc w:val="both"/>
            </w:pPr>
          </w:p>
          <w:p w:rsidR="00984A76" w:rsidRPr="00205104" w:rsidRDefault="00984A76" w:rsidP="007166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январь2014</w:t>
            </w:r>
          </w:p>
        </w:tc>
        <w:tc>
          <w:tcPr>
            <w:tcW w:w="2881" w:type="dxa"/>
            <w:shd w:val="clear" w:color="auto" w:fill="auto"/>
          </w:tcPr>
          <w:p w:rsidR="00984A76" w:rsidRPr="00106CE0" w:rsidRDefault="00984A76" w:rsidP="00716644">
            <w:pPr>
              <w:pStyle w:val="a7"/>
              <w:shd w:val="clear" w:color="auto" w:fill="auto"/>
              <w:spacing w:line="2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CE0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1.Заключение дополнительных соглашений к трудовому договору с педагогическими работниками.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106CE0">
              <w:rPr>
                <w:rStyle w:val="0pt"/>
                <w:color w:val="000000"/>
                <w:sz w:val="24"/>
                <w:szCs w:val="24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>
            <w:pPr>
              <w:rPr>
                <w:bCs/>
                <w:color w:val="000000"/>
              </w:rPr>
            </w:pPr>
            <w:r w:rsidRPr="00205104">
              <w:t>Директор школы</w:t>
            </w:r>
          </w:p>
        </w:tc>
      </w:tr>
      <w:tr w:rsidR="00984A76" w:rsidRPr="00205104" w:rsidTr="00106CE0">
        <w:trPr>
          <w:trHeight w:val="200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4.2.</w:t>
            </w: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Мониторинг финансового обеспечения прав граждан на получение общедоступного и бесплатного дошкольного образования в условиях введения ФГОС ДО</w:t>
            </w:r>
            <w:r w:rsidR="00106CE0">
              <w:rPr>
                <w:bCs/>
                <w:color w:val="000000"/>
              </w:rPr>
              <w:t>У</w:t>
            </w: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апрель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апрель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2015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1.Корректировка и выполнение муниципальных заданий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106CE0" w:rsidP="00716644">
            <w:r>
              <w:t>Директор школы</w:t>
            </w:r>
            <w:r w:rsidR="00984A76" w:rsidRPr="00205104">
              <w:t xml:space="preserve">,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финансовых затрат (объем, направление) на подготовку и переход на ФГОС ДО</w:t>
            </w:r>
            <w:r w:rsidR="00106CE0">
              <w:rPr>
                <w:sz w:val="28"/>
                <w:szCs w:val="28"/>
              </w:rPr>
              <w:t>У</w:t>
            </w:r>
            <w:r w:rsidRPr="00205104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Ноябрь </w:t>
            </w:r>
            <w:proofErr w:type="gramStart"/>
            <w:r w:rsidRPr="00205104">
              <w:rPr>
                <w:sz w:val="28"/>
                <w:szCs w:val="28"/>
              </w:rPr>
              <w:t>-д</w:t>
            </w:r>
            <w:proofErr w:type="gramEnd"/>
            <w:r w:rsidRPr="00205104">
              <w:rPr>
                <w:sz w:val="28"/>
                <w:szCs w:val="28"/>
              </w:rPr>
              <w:t>екабрь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Определение сметы  на 2014г. с учетом финансовых затрат на подготовку и переход на ФГОС</w:t>
            </w:r>
            <w:r w:rsidR="00106CE0">
              <w:rPr>
                <w:sz w:val="28"/>
                <w:szCs w:val="28"/>
              </w:rPr>
              <w:t xml:space="preserve"> ДОУ.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Директор школы, бухгалтер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  <w:r w:rsidRPr="00205104">
              <w:rPr>
                <w:b/>
                <w:bCs/>
                <w:color w:val="000000"/>
              </w:rPr>
              <w:t xml:space="preserve">5. Информационное обеспечение введения ФГОС  </w:t>
            </w:r>
            <w:proofErr w:type="gramStart"/>
            <w:r w:rsidRPr="00205104"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984A76" w:rsidRPr="00205104" w:rsidTr="00106CE0">
        <w:trPr>
          <w:tblCellSpacing w:w="20" w:type="dxa"/>
        </w:trPr>
        <w:tc>
          <w:tcPr>
            <w:tcW w:w="11453" w:type="dxa"/>
            <w:gridSpan w:val="5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984A76" w:rsidRPr="00205104" w:rsidTr="00106CE0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5.1</w:t>
            </w:r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t xml:space="preserve">Семинары, семинары- практикумы,  круглые столы, по вопросам введения ФГОС </w:t>
            </w:r>
            <w:proofErr w:type="gramStart"/>
            <w:r w:rsidRPr="00205104">
              <w:t>ДО</w:t>
            </w:r>
            <w:proofErr w:type="gramEnd"/>
          </w:p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  <w:r w:rsidRPr="00205104">
              <w:t>Март-апрель</w:t>
            </w:r>
          </w:p>
          <w:p w:rsidR="00984A76" w:rsidRPr="00205104" w:rsidRDefault="00984A76" w:rsidP="00716644">
            <w:pPr>
              <w:jc w:val="center"/>
            </w:pPr>
            <w:r w:rsidRPr="00205104">
              <w:t xml:space="preserve">2014 </w:t>
            </w:r>
          </w:p>
          <w:p w:rsidR="00984A76" w:rsidRPr="00205104" w:rsidRDefault="00984A76" w:rsidP="00716644"/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</w:p>
          <w:p w:rsidR="00984A76" w:rsidRPr="00205104" w:rsidRDefault="00984A76" w:rsidP="00716644">
            <w:pPr>
              <w:jc w:val="center"/>
            </w:pPr>
            <w:r w:rsidRPr="00205104"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Публикации в СМИ о ходе введения и реализации ФГОС </w:t>
            </w:r>
            <w:proofErr w:type="gramStart"/>
            <w:r w:rsidRPr="00205104">
              <w:rPr>
                <w:bCs/>
                <w:color w:val="000000"/>
              </w:rPr>
              <w:t>ДО</w:t>
            </w:r>
            <w:proofErr w:type="gramEnd"/>
          </w:p>
          <w:p w:rsidR="00984A76" w:rsidRPr="00205104" w:rsidRDefault="00984A76" w:rsidP="00716644"/>
          <w:p w:rsidR="00984A76" w:rsidRPr="00205104" w:rsidRDefault="00984A76" w:rsidP="00716644"/>
          <w:p w:rsidR="00984A76" w:rsidRPr="00205104" w:rsidRDefault="00984A76" w:rsidP="00716644"/>
        </w:tc>
        <w:tc>
          <w:tcPr>
            <w:tcW w:w="2379" w:type="dxa"/>
            <w:shd w:val="clear" w:color="auto" w:fill="auto"/>
          </w:tcPr>
          <w:p w:rsidR="00984A76" w:rsidRPr="00205104" w:rsidRDefault="005058A6" w:rsidP="00716644">
            <w:r>
              <w:t>Заведующий</w:t>
            </w:r>
            <w:r w:rsidR="00984A76" w:rsidRPr="00205104">
              <w:t xml:space="preserve">,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         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 </w:t>
            </w:r>
          </w:p>
        </w:tc>
      </w:tr>
      <w:tr w:rsidR="00984A76" w:rsidRPr="00205104" w:rsidTr="00106CE0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Размещение на сайте ДОУ информации о введении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дошкольного образования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Обеспечение публичной отчётности</w:t>
            </w:r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 xml:space="preserve">о ходе  подготовки к переходу </w:t>
            </w:r>
            <w:proofErr w:type="gramStart"/>
            <w:r w:rsidRPr="00205104">
              <w:rPr>
                <w:sz w:val="28"/>
                <w:szCs w:val="28"/>
              </w:rPr>
              <w:t>на</w:t>
            </w:r>
            <w:proofErr w:type="gramEnd"/>
          </w:p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ФГОС ДО</w:t>
            </w:r>
            <w:r w:rsidR="005058A6">
              <w:rPr>
                <w:sz w:val="28"/>
                <w:szCs w:val="28"/>
              </w:rPr>
              <w:t>У</w:t>
            </w:r>
            <w:r w:rsidRPr="00205104">
              <w:rPr>
                <w:sz w:val="28"/>
                <w:szCs w:val="28"/>
              </w:rPr>
              <w:t>.</w:t>
            </w:r>
          </w:p>
        </w:tc>
      </w:tr>
      <w:tr w:rsidR="00984A76" w:rsidRPr="00205104" w:rsidTr="00106CE0">
        <w:trPr>
          <w:trHeight w:val="1464"/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984A76" w:rsidRPr="00205104" w:rsidRDefault="00984A76" w:rsidP="00035C4D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Информирование родителей воспитанников о подготовке к внедрению ФГОС и результатах их ведения в ДОУ через  сайт</w:t>
            </w:r>
            <w:proofErr w:type="gramStart"/>
            <w:r w:rsidRPr="00205104">
              <w:rPr>
                <w:sz w:val="28"/>
                <w:szCs w:val="28"/>
              </w:rPr>
              <w:t xml:space="preserve"> ,</w:t>
            </w:r>
            <w:proofErr w:type="gramEnd"/>
            <w:r w:rsidRPr="00205104">
              <w:rPr>
                <w:sz w:val="28"/>
                <w:szCs w:val="28"/>
              </w:rPr>
              <w:t xml:space="preserve"> информационные стенды, родительские собрани</w:t>
            </w:r>
            <w:r w:rsidR="00035C4D">
              <w:rPr>
                <w:sz w:val="28"/>
                <w:szCs w:val="28"/>
              </w:rPr>
              <w:t>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984A76" w:rsidRPr="00205104" w:rsidRDefault="00984A76" w:rsidP="00716644">
            <w:pPr>
              <w:pStyle w:val="a8"/>
              <w:jc w:val="center"/>
              <w:rPr>
                <w:sz w:val="28"/>
                <w:szCs w:val="28"/>
              </w:rPr>
            </w:pPr>
            <w:r w:rsidRPr="00205104">
              <w:rPr>
                <w:sz w:val="28"/>
                <w:szCs w:val="28"/>
              </w:rPr>
              <w:t>Информирование общественности о ходе и результатах внедрения ФГОС ДО</w:t>
            </w:r>
            <w:r w:rsidR="005058A6">
              <w:rPr>
                <w:sz w:val="28"/>
                <w:szCs w:val="28"/>
              </w:rPr>
              <w:t>У</w:t>
            </w:r>
            <w:r w:rsidRPr="00205104">
              <w:rPr>
                <w:sz w:val="28"/>
                <w:szCs w:val="28"/>
              </w:rPr>
              <w:t>.</w:t>
            </w: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r>
              <w:t>5.3.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Организация </w:t>
            </w:r>
            <w:proofErr w:type="spellStart"/>
            <w:r w:rsidRPr="00205104">
              <w:t>вебинаров</w:t>
            </w:r>
            <w:proofErr w:type="spellEnd"/>
            <w:r w:rsidRPr="00205104">
              <w:t xml:space="preserve">  по вопросам введения и реализации ФГОС </w:t>
            </w:r>
            <w:proofErr w:type="gramStart"/>
            <w:r w:rsidRPr="00205104">
              <w:t>ДО</w:t>
            </w:r>
            <w:proofErr w:type="gramEnd"/>
            <w:r w:rsidRPr="00205104">
              <w:t xml:space="preserve">                            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AA48EC" w:rsidP="00716644">
            <w:pPr>
              <w:jc w:val="center"/>
            </w:pPr>
            <w:r>
              <w:t>2014-2019</w:t>
            </w:r>
          </w:p>
          <w:p w:rsidR="00984A76" w:rsidRPr="00205104" w:rsidRDefault="00984A76" w:rsidP="00716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 xml:space="preserve">Участие в </w:t>
            </w:r>
            <w:proofErr w:type="spellStart"/>
            <w:r w:rsidRPr="00205104">
              <w:rPr>
                <w:bCs/>
                <w:color w:val="000000"/>
              </w:rPr>
              <w:t>вебинарах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984A76" w:rsidRPr="00205104" w:rsidRDefault="005058A6" w:rsidP="00716644">
            <w:r>
              <w:t>Заведующий</w:t>
            </w:r>
            <w:r w:rsidR="00984A76" w:rsidRPr="00205104">
              <w:t>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/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/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379" w:type="dxa"/>
            <w:shd w:val="clear" w:color="auto" w:fill="auto"/>
          </w:tcPr>
          <w:p w:rsidR="00984A76" w:rsidRPr="00205104" w:rsidRDefault="00984A76" w:rsidP="00716644"/>
        </w:tc>
      </w:tr>
      <w:tr w:rsidR="00984A76" w:rsidRPr="00205104" w:rsidTr="00106CE0">
        <w:trPr>
          <w:tblCellSpacing w:w="20" w:type="dxa"/>
        </w:trPr>
        <w:tc>
          <w:tcPr>
            <w:tcW w:w="1844" w:type="dxa"/>
            <w:shd w:val="clear" w:color="auto" w:fill="auto"/>
          </w:tcPr>
          <w:p w:rsidR="00984A76" w:rsidRPr="00205104" w:rsidRDefault="00984A76" w:rsidP="00716644">
            <w:r>
              <w:t>5.4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  <w:tc>
          <w:tcPr>
            <w:tcW w:w="2540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Проведение информационно- просветительских мероприятий для  широкой общественности через средства массовой информации, интернет-ресурсы о ходе и результатах введения</w:t>
            </w:r>
            <w:r w:rsidR="00AA48EC">
              <w:t xml:space="preserve"> и </w:t>
            </w:r>
            <w:r w:rsidR="00AA48EC">
              <w:lastRenderedPageBreak/>
              <w:t>реализации</w:t>
            </w:r>
            <w:r w:rsidRPr="00205104">
              <w:t xml:space="preserve"> ФГОС  ДО</w:t>
            </w:r>
            <w:r w:rsidR="00106CE0">
              <w:t>У</w:t>
            </w:r>
          </w:p>
          <w:p w:rsidR="00984A76" w:rsidRPr="00205104" w:rsidRDefault="00984A76" w:rsidP="00716644">
            <w:pPr>
              <w:jc w:val="both"/>
            </w:pP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</w:p>
        </w:tc>
        <w:tc>
          <w:tcPr>
            <w:tcW w:w="1649" w:type="dxa"/>
            <w:shd w:val="clear" w:color="auto" w:fill="auto"/>
          </w:tcPr>
          <w:p w:rsidR="00984A76" w:rsidRPr="00205104" w:rsidRDefault="00984A76" w:rsidP="00716644">
            <w:pPr>
              <w:jc w:val="center"/>
            </w:pPr>
            <w:r w:rsidRPr="00205104">
              <w:lastRenderedPageBreak/>
              <w:t>2014-201</w:t>
            </w:r>
            <w:r w:rsidR="00AA48EC">
              <w:t>9</w:t>
            </w:r>
          </w:p>
        </w:tc>
        <w:tc>
          <w:tcPr>
            <w:tcW w:w="2881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Широкое информирование  родительской общественности через средства массовой информации о введении</w:t>
            </w:r>
            <w:r w:rsidR="00AA48EC">
              <w:t xml:space="preserve"> и реализации</w:t>
            </w:r>
            <w:r w:rsidRPr="00205104">
              <w:t xml:space="preserve"> ФГОС </w:t>
            </w:r>
            <w:proofErr w:type="gramStart"/>
            <w:r w:rsidRPr="00205104">
              <w:t>ДО</w:t>
            </w:r>
            <w:proofErr w:type="gramEnd"/>
            <w:r w:rsidRPr="00205104">
              <w:t xml:space="preserve">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 xml:space="preserve">Создание и ведение официального сайта ДОО в сети   " </w:t>
            </w:r>
            <w:r w:rsidRPr="00205104">
              <w:lastRenderedPageBreak/>
              <w:t>Интернет"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</w:pPr>
            <w:r w:rsidRPr="00205104">
              <w:t>Информационные стенды для родителей (законных представителей)</w:t>
            </w:r>
          </w:p>
        </w:tc>
        <w:tc>
          <w:tcPr>
            <w:tcW w:w="2379" w:type="dxa"/>
            <w:shd w:val="clear" w:color="auto" w:fill="auto"/>
          </w:tcPr>
          <w:p w:rsidR="00984A76" w:rsidRPr="00205104" w:rsidRDefault="00106CE0" w:rsidP="00716644">
            <w:r>
              <w:lastRenderedPageBreak/>
              <w:t>Заведующий</w:t>
            </w:r>
            <w:r w:rsidR="00984A76" w:rsidRPr="00205104">
              <w:t>, воспитатели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</w:tbl>
    <w:p w:rsidR="00984A76" w:rsidRPr="00205104" w:rsidRDefault="00984A76" w:rsidP="00984A76"/>
    <w:tbl>
      <w:tblPr>
        <w:tblW w:w="115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815"/>
        <w:gridCol w:w="2743"/>
        <w:gridCol w:w="1559"/>
        <w:gridCol w:w="2977"/>
        <w:gridCol w:w="2409"/>
      </w:tblGrid>
      <w:tr w:rsidR="00984A76" w:rsidRPr="00205104" w:rsidTr="005058A6">
        <w:trPr>
          <w:tblCellSpacing w:w="20" w:type="dxa"/>
        </w:trPr>
        <w:tc>
          <w:tcPr>
            <w:tcW w:w="1755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5.5</w:t>
            </w:r>
          </w:p>
        </w:tc>
        <w:tc>
          <w:tcPr>
            <w:tcW w:w="2703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Реализация принципов государственно-общественного характера управления образованием</w:t>
            </w:r>
            <w:r w:rsidRPr="00205104">
              <w:rPr>
                <w:bCs/>
                <w:color w:val="C00000"/>
              </w:rPr>
              <w:t xml:space="preserve">, </w:t>
            </w:r>
            <w:r w:rsidRPr="00205104">
              <w:rPr>
                <w:bCs/>
                <w:color w:val="000000"/>
              </w:rPr>
              <w:t>включая формы публичной отчётности</w:t>
            </w:r>
          </w:p>
        </w:tc>
        <w:tc>
          <w:tcPr>
            <w:tcW w:w="1519" w:type="dxa"/>
            <w:shd w:val="clear" w:color="auto" w:fill="auto"/>
          </w:tcPr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  <w:r w:rsidRPr="00205104">
              <w:rPr>
                <w:bCs/>
                <w:color w:val="000000"/>
              </w:rPr>
              <w:t>2014-201</w:t>
            </w:r>
            <w:r w:rsidR="00AA48EC">
              <w:rPr>
                <w:bCs/>
                <w:color w:val="000000"/>
              </w:rPr>
              <w:t>9</w:t>
            </w:r>
          </w:p>
        </w:tc>
        <w:tc>
          <w:tcPr>
            <w:tcW w:w="2937" w:type="dxa"/>
            <w:shd w:val="clear" w:color="auto" w:fill="auto"/>
          </w:tcPr>
          <w:p w:rsidR="00984A76" w:rsidRPr="00205104" w:rsidRDefault="00984A76" w:rsidP="00716644">
            <w:pPr>
              <w:jc w:val="both"/>
              <w:rPr>
                <w:rFonts w:eastAsia="Calibri"/>
                <w:lang w:eastAsia="en-US"/>
              </w:rPr>
            </w:pPr>
            <w:r w:rsidRPr="00205104">
              <w:t>Проведение публичного отчета</w:t>
            </w:r>
            <w:r w:rsidRPr="00205104">
              <w:rPr>
                <w:bCs/>
                <w:color w:val="000000"/>
              </w:rPr>
              <w:t xml:space="preserve"> ДОО о ходе и результатах введения ФГОС ДО</w:t>
            </w:r>
            <w:r w:rsidR="00106CE0">
              <w:rPr>
                <w:bCs/>
                <w:color w:val="000000"/>
              </w:rPr>
              <w:t>У</w:t>
            </w:r>
          </w:p>
        </w:tc>
        <w:tc>
          <w:tcPr>
            <w:tcW w:w="2349" w:type="dxa"/>
            <w:shd w:val="clear" w:color="auto" w:fill="auto"/>
          </w:tcPr>
          <w:p w:rsidR="00984A76" w:rsidRPr="00205104" w:rsidRDefault="00984A76" w:rsidP="00716644">
            <w:r w:rsidRPr="00205104">
              <w:t xml:space="preserve">Заведующий </w:t>
            </w:r>
          </w:p>
          <w:p w:rsidR="00984A76" w:rsidRPr="00205104" w:rsidRDefault="00984A76" w:rsidP="00716644">
            <w:pPr>
              <w:keepNext/>
              <w:keepLines/>
              <w:tabs>
                <w:tab w:val="num" w:pos="1440"/>
              </w:tabs>
              <w:rPr>
                <w:bCs/>
                <w:color w:val="000000"/>
              </w:rPr>
            </w:pPr>
          </w:p>
        </w:tc>
      </w:tr>
    </w:tbl>
    <w:p w:rsidR="00984A76" w:rsidRPr="00205104" w:rsidRDefault="00984A76" w:rsidP="00984A76">
      <w:pPr>
        <w:keepNext/>
        <w:keepLines/>
        <w:tabs>
          <w:tab w:val="num" w:pos="1440"/>
        </w:tabs>
        <w:ind w:left="8789" w:firstLine="425"/>
      </w:pPr>
    </w:p>
    <w:p w:rsidR="00984A76" w:rsidRPr="00205104" w:rsidRDefault="00984A76" w:rsidP="00984A76"/>
    <w:p w:rsidR="00984A76" w:rsidRPr="00205104" w:rsidRDefault="00984A76" w:rsidP="00984A76"/>
    <w:p w:rsidR="00984A76" w:rsidRPr="00205104" w:rsidRDefault="00984A76" w:rsidP="00984A76"/>
    <w:p w:rsidR="00984A76" w:rsidRPr="00520ED7" w:rsidRDefault="00984A76" w:rsidP="00984A76">
      <w:pPr>
        <w:tabs>
          <w:tab w:val="left" w:pos="5775"/>
        </w:tabs>
      </w:pPr>
      <w:r>
        <w:tab/>
      </w:r>
    </w:p>
    <w:p w:rsidR="00BE7458" w:rsidRDefault="005058A6"/>
    <w:sectPr w:rsidR="00BE7458" w:rsidSect="00035C4D">
      <w:headerReference w:type="even" r:id="rId7"/>
      <w:headerReference w:type="default" r:id="rId8"/>
      <w:pgSz w:w="11906" w:h="16838"/>
      <w:pgMar w:top="1134" w:right="899" w:bottom="1134" w:left="3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63" w:rsidRDefault="00B77963" w:rsidP="00B77963">
      <w:r>
        <w:separator/>
      </w:r>
    </w:p>
  </w:endnote>
  <w:endnote w:type="continuationSeparator" w:id="1">
    <w:p w:rsidR="00B77963" w:rsidRDefault="00B77963" w:rsidP="00B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63" w:rsidRDefault="00B77963" w:rsidP="00B77963">
      <w:r>
        <w:separator/>
      </w:r>
    </w:p>
  </w:footnote>
  <w:footnote w:type="continuationSeparator" w:id="1">
    <w:p w:rsidR="00B77963" w:rsidRDefault="00B77963" w:rsidP="00B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5" w:rsidRDefault="00BD71BD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275" w:rsidRDefault="005058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75" w:rsidRDefault="00BD71BD" w:rsidP="00126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8A6">
      <w:rPr>
        <w:rStyle w:val="a5"/>
        <w:noProof/>
      </w:rPr>
      <w:t>2</w:t>
    </w:r>
    <w:r>
      <w:rPr>
        <w:rStyle w:val="a5"/>
      </w:rPr>
      <w:fldChar w:fldCharType="end"/>
    </w:r>
  </w:p>
  <w:p w:rsidR="00FE2275" w:rsidRDefault="005058A6" w:rsidP="00E82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A76"/>
    <w:rsid w:val="0003278A"/>
    <w:rsid w:val="00035C4D"/>
    <w:rsid w:val="00106CE0"/>
    <w:rsid w:val="00162C68"/>
    <w:rsid w:val="005058A6"/>
    <w:rsid w:val="005C35AD"/>
    <w:rsid w:val="00696E6D"/>
    <w:rsid w:val="007B6390"/>
    <w:rsid w:val="00984A76"/>
    <w:rsid w:val="00AA48EC"/>
    <w:rsid w:val="00B707D6"/>
    <w:rsid w:val="00B77963"/>
    <w:rsid w:val="00BD71BD"/>
    <w:rsid w:val="00C12A6D"/>
    <w:rsid w:val="00CB555B"/>
    <w:rsid w:val="00E20197"/>
    <w:rsid w:val="00E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84A76"/>
    <w:pPr>
      <w:keepNext/>
      <w:jc w:val="both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4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4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84A76"/>
  </w:style>
  <w:style w:type="character" w:customStyle="1" w:styleId="a6">
    <w:name w:val="Основной текст Знак"/>
    <w:link w:val="a7"/>
    <w:rsid w:val="00984A76"/>
    <w:rPr>
      <w:spacing w:val="-3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984A76"/>
    <w:pPr>
      <w:widowControl w:val="0"/>
      <w:shd w:val="clear" w:color="auto" w:fill="FFFFFF"/>
      <w:spacing w:line="216" w:lineRule="exact"/>
      <w:ind w:firstLine="800"/>
    </w:pPr>
    <w:rPr>
      <w:rFonts w:asciiTheme="minorHAnsi" w:eastAsiaTheme="minorHAnsi" w:hAnsiTheme="minorHAnsi" w:cstheme="minorBidi"/>
      <w:spacing w:val="-3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984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pt">
    <w:name w:val="Основной текст + Интервал 0 pt"/>
    <w:rsid w:val="00984A76"/>
    <w:rPr>
      <w:spacing w:val="-2"/>
      <w:sz w:val="18"/>
      <w:szCs w:val="18"/>
      <w:lang w:bidi="ar-SA"/>
    </w:rPr>
  </w:style>
  <w:style w:type="paragraph" w:styleId="a8">
    <w:name w:val="Normal (Web)"/>
    <w:basedOn w:val="a"/>
    <w:uiPriority w:val="99"/>
    <w:unhideWhenUsed/>
    <w:rsid w:val="00984A76"/>
    <w:pPr>
      <w:spacing w:after="360"/>
    </w:pPr>
    <w:rPr>
      <w:sz w:val="24"/>
      <w:szCs w:val="24"/>
    </w:rPr>
  </w:style>
  <w:style w:type="paragraph" w:styleId="a9">
    <w:name w:val="No Spacing"/>
    <w:uiPriority w:val="1"/>
    <w:qFormat/>
    <w:rsid w:val="0003278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06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2015-04-01T07:19:00Z</dcterms:created>
  <dcterms:modified xsi:type="dcterms:W3CDTF">2019-11-25T16:34:00Z</dcterms:modified>
</cp:coreProperties>
</file>