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B" w:rsidRDefault="0062230B" w:rsidP="006223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английскому языку в 5 классе.</w:t>
      </w:r>
    </w:p>
    <w:p w:rsidR="0062230B" w:rsidRPr="009635E8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lang w:val="ru-RU"/>
        </w:rPr>
        <w:t>Данная рабочая прог</w:t>
      </w:r>
      <w:r>
        <w:rPr>
          <w:rFonts w:ascii="Times New Roman" w:hAnsi="Times New Roman"/>
          <w:sz w:val="24"/>
          <w:lang w:val="ru-RU"/>
        </w:rPr>
        <w:t>рамма по английскому языку для 5</w:t>
      </w:r>
      <w:r w:rsidRPr="009635E8">
        <w:rPr>
          <w:rFonts w:ascii="Times New Roman" w:hAnsi="Times New Roman"/>
          <w:sz w:val="24"/>
          <w:lang w:val="ru-RU"/>
        </w:rPr>
        <w:t xml:space="preserve"> класса составлена на основе следующих нормативных документов:</w:t>
      </w:r>
    </w:p>
    <w:p w:rsidR="0062230B" w:rsidRPr="009635E8" w:rsidRDefault="0062230B" w:rsidP="0062230B">
      <w:pPr>
        <w:numPr>
          <w:ilvl w:val="0"/>
          <w:numId w:val="1"/>
        </w:num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lang w:val="ru-RU"/>
        </w:rPr>
        <w:t>Федеральный государственный образовательный стандарт основного общего образования (ФГОС);</w:t>
      </w:r>
    </w:p>
    <w:p w:rsidR="0062230B" w:rsidRPr="009635E8" w:rsidRDefault="0062230B" w:rsidP="0062230B">
      <w:pPr>
        <w:numPr>
          <w:ilvl w:val="0"/>
          <w:numId w:val="1"/>
        </w:num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lang w:val="ru-RU"/>
        </w:rPr>
        <w:t xml:space="preserve">Английский язык. Рабочие программы. Предметная линия учебников </w:t>
      </w:r>
      <w:proofErr w:type="spellStart"/>
      <w:r w:rsidRPr="009635E8">
        <w:rPr>
          <w:rFonts w:ascii="Times New Roman" w:hAnsi="Times New Roman"/>
          <w:sz w:val="24"/>
          <w:lang w:val="ru-RU"/>
        </w:rPr>
        <w:t>В.П.Кузовлева</w:t>
      </w:r>
      <w:proofErr w:type="spellEnd"/>
      <w:r w:rsidRPr="009635E8">
        <w:rPr>
          <w:rFonts w:ascii="Times New Roman" w:hAnsi="Times New Roman"/>
          <w:sz w:val="24"/>
          <w:lang w:val="ru-RU"/>
        </w:rPr>
        <w:t xml:space="preserve">. 5-9 классы: пособие для учителей </w:t>
      </w:r>
      <w:proofErr w:type="spellStart"/>
      <w:r w:rsidRPr="009635E8">
        <w:rPr>
          <w:rFonts w:ascii="Times New Roman" w:hAnsi="Times New Roman"/>
          <w:sz w:val="24"/>
          <w:lang w:val="ru-RU"/>
        </w:rPr>
        <w:t>общеобразоват</w:t>
      </w:r>
      <w:proofErr w:type="spellEnd"/>
      <w:r w:rsidRPr="009635E8">
        <w:rPr>
          <w:rFonts w:ascii="Times New Roman" w:hAnsi="Times New Roman"/>
          <w:sz w:val="24"/>
          <w:lang w:val="ru-RU"/>
        </w:rPr>
        <w:t xml:space="preserve">. учреждений / В.П. </w:t>
      </w:r>
      <w:proofErr w:type="spellStart"/>
      <w:r w:rsidRPr="009635E8">
        <w:rPr>
          <w:rFonts w:ascii="Times New Roman" w:hAnsi="Times New Roman"/>
          <w:sz w:val="24"/>
          <w:lang w:val="ru-RU"/>
        </w:rPr>
        <w:t>Кузовлев</w:t>
      </w:r>
      <w:proofErr w:type="spellEnd"/>
      <w:r w:rsidRPr="009635E8">
        <w:rPr>
          <w:rFonts w:ascii="Times New Roman" w:hAnsi="Times New Roman"/>
          <w:sz w:val="24"/>
          <w:lang w:val="ru-RU"/>
        </w:rPr>
        <w:t xml:space="preserve">, Н.М. Лапа, Э.Ш. </w:t>
      </w:r>
      <w:proofErr w:type="spellStart"/>
      <w:r w:rsidRPr="009635E8">
        <w:rPr>
          <w:rFonts w:ascii="Times New Roman" w:hAnsi="Times New Roman"/>
          <w:sz w:val="24"/>
          <w:lang w:val="ru-RU"/>
        </w:rPr>
        <w:t>Перегудова</w:t>
      </w:r>
      <w:proofErr w:type="spellEnd"/>
      <w:r w:rsidRPr="009635E8">
        <w:rPr>
          <w:rFonts w:ascii="Times New Roman" w:hAnsi="Times New Roman"/>
          <w:sz w:val="24"/>
          <w:lang w:val="ru-RU"/>
        </w:rPr>
        <w:t>. – М.: Просвещение, 2012. – 128 .;</w:t>
      </w:r>
    </w:p>
    <w:p w:rsidR="0062230B" w:rsidRPr="0062230B" w:rsidRDefault="0062230B" w:rsidP="0062230B">
      <w:pPr>
        <w:numPr>
          <w:ilvl w:val="0"/>
          <w:numId w:val="1"/>
        </w:num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lang w:val="ru-RU"/>
        </w:rPr>
        <w:t>Учебный план МАОУ «</w:t>
      </w:r>
      <w:proofErr w:type="spellStart"/>
      <w:r>
        <w:rPr>
          <w:rFonts w:ascii="Times New Roman" w:hAnsi="Times New Roman"/>
          <w:sz w:val="24"/>
          <w:lang w:val="ru-RU"/>
        </w:rPr>
        <w:t>Гуринская</w:t>
      </w:r>
      <w:proofErr w:type="spellEnd"/>
      <w:r>
        <w:rPr>
          <w:rFonts w:ascii="Times New Roman" w:hAnsi="Times New Roman"/>
          <w:sz w:val="24"/>
          <w:lang w:val="ru-RU"/>
        </w:rPr>
        <w:t xml:space="preserve"> СОШ</w:t>
      </w:r>
      <w:r w:rsidRPr="009635E8">
        <w:rPr>
          <w:rFonts w:ascii="Times New Roman" w:hAnsi="Times New Roman"/>
          <w:sz w:val="24"/>
          <w:lang w:val="ru-RU"/>
        </w:rPr>
        <w:t>» на текущий год.</w:t>
      </w:r>
    </w:p>
    <w:p w:rsidR="0062230B" w:rsidRPr="009635E8" w:rsidRDefault="0062230B" w:rsidP="0062230B">
      <w:pPr>
        <w:ind w:firstLine="360"/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В соответствии с базовым учебным планом на изучение ИЯ в основной школе отводится 3 часа в неделю. Общее количество учебных часов в год составляет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 102 часа. В данной программе 16</w:t>
      </w: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 часов отводится на контрольные работы. После изучения каждого раздела учащиеся выполняют индивидуальн</w:t>
      </w:r>
      <w:r>
        <w:rPr>
          <w:rFonts w:ascii="Times New Roman" w:hAnsi="Times New Roman"/>
          <w:sz w:val="24"/>
          <w:shd w:val="clear" w:color="auto" w:fill="FFFFFF"/>
          <w:lang w:val="ru-RU"/>
        </w:rPr>
        <w:t>ые творческие учебные проекты (7</w:t>
      </w: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 часов)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или коммуникативные игры (1 час</w:t>
      </w: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). </w:t>
      </w:r>
    </w:p>
    <w:p w:rsidR="0062230B" w:rsidRDefault="0062230B" w:rsidP="0062230B">
      <w:pPr>
        <w:ind w:firstLine="708"/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на</w:t>
      </w:r>
      <w:proofErr w:type="gramEnd"/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: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P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 •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и культуры других народов;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 xml:space="preserve"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аудирование</w:t>
      </w:r>
      <w:proofErr w:type="spellEnd"/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  <w:r w:rsidRPr="009635E8">
        <w:rPr>
          <w:rFonts w:ascii="Times New Roman" w:hAnsi="Times New Roman"/>
          <w:sz w:val="24"/>
          <w:lang w:val="ru-RU"/>
        </w:rPr>
        <w:br/>
      </w: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продолжение формирования уважительного отношения к чужой (иной) культуре через знакомство с культурой англоязычных стран;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формирование более глубокого осознания особенностей культуры своего народа;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дальнейшее развитие способности представлять на АЯ родную культуру в письменной и устной форме общения;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Default="0062230B" w:rsidP="0062230B">
      <w:pPr>
        <w:rPr>
          <w:rStyle w:val="20"/>
          <w:rFonts w:ascii="Times New Roman" w:hAnsi="Times New Roman"/>
          <w:sz w:val="24"/>
          <w:shd w:val="clear" w:color="auto" w:fill="FFFFFF"/>
          <w:lang w:val="ru-RU"/>
        </w:rPr>
      </w:pPr>
      <w:r w:rsidRPr="009635E8">
        <w:rPr>
          <w:rFonts w:ascii="Times New Roman" w:hAnsi="Times New Roman"/>
          <w:sz w:val="24"/>
          <w:shd w:val="clear" w:color="auto" w:fill="FFFFFF"/>
          <w:lang w:val="ru-RU"/>
        </w:rPr>
        <w:t>•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  <w:r w:rsidRPr="009635E8">
        <w:rPr>
          <w:rStyle w:val="20"/>
          <w:rFonts w:ascii="Times New Roman" w:hAnsi="Times New Roman"/>
          <w:sz w:val="24"/>
          <w:shd w:val="clear" w:color="auto" w:fill="FFFFFF"/>
        </w:rPr>
        <w:t> </w:t>
      </w:r>
    </w:p>
    <w:p w:rsidR="0062230B" w:rsidRPr="0062230B" w:rsidRDefault="0062230B" w:rsidP="0062230B">
      <w:pPr>
        <w:jc w:val="center"/>
        <w:rPr>
          <w:rFonts w:ascii="Times New Roman" w:hAnsi="Times New Roman"/>
          <w:sz w:val="24"/>
          <w:lang w:val="ru-RU"/>
        </w:rPr>
      </w:pPr>
      <w:r w:rsidRPr="0062230B">
        <w:rPr>
          <w:rFonts w:ascii="Times New Roman" w:hAnsi="Times New Roman"/>
          <w:sz w:val="24"/>
          <w:lang w:val="ru-RU"/>
        </w:rPr>
        <w:lastRenderedPageBreak/>
        <w:t>Цели и задачи обучения</w:t>
      </w:r>
    </w:p>
    <w:p w:rsidR="0062230B" w:rsidRDefault="0062230B" w:rsidP="0062230B">
      <w:pPr>
        <w:rPr>
          <w:rFonts w:ascii="Times New Roman" w:hAnsi="Times New Roman"/>
          <w:sz w:val="24"/>
          <w:lang w:val="ru-RU"/>
        </w:rPr>
      </w:pPr>
      <w:r w:rsidRPr="0062230B">
        <w:rPr>
          <w:rFonts w:ascii="Times New Roman" w:hAnsi="Times New Roman"/>
          <w:sz w:val="24"/>
          <w:lang w:val="ru-RU"/>
        </w:rPr>
        <w:t xml:space="preserve">УМК для 5-го класса продолжает и развивает систему обучения, положенную в основу УМК для 2—4 классов начальной школы. В </w:t>
      </w:r>
      <w:proofErr w:type="gramStart"/>
      <w:r w:rsidRPr="0062230B">
        <w:rPr>
          <w:rFonts w:ascii="Times New Roman" w:hAnsi="Times New Roman"/>
          <w:sz w:val="24"/>
          <w:lang w:val="ru-RU"/>
        </w:rPr>
        <w:t>данном</w:t>
      </w:r>
      <w:proofErr w:type="gramEnd"/>
      <w:r w:rsidRPr="0062230B">
        <w:rPr>
          <w:rFonts w:ascii="Times New Roman" w:hAnsi="Times New Roman"/>
          <w:sz w:val="24"/>
          <w:lang w:val="ru-RU"/>
        </w:rPr>
        <w:t xml:space="preserve"> УМК ИК является содержанием иноязычного образования и одновременно служит средством развития индивидуальности учащихся.</w:t>
      </w:r>
      <w:r w:rsidRPr="0062230B">
        <w:rPr>
          <w:rFonts w:ascii="Times New Roman" w:hAnsi="Times New Roman"/>
          <w:sz w:val="24"/>
          <w:lang w:val="ru-RU"/>
        </w:rPr>
        <w:br/>
      </w:r>
      <w:r w:rsidRPr="0062230B">
        <w:rPr>
          <w:rFonts w:ascii="Times New Roman" w:hAnsi="Times New Roman"/>
          <w:sz w:val="24"/>
        </w:rPr>
        <w:t>      </w:t>
      </w:r>
      <w:r w:rsidRPr="0062230B">
        <w:rPr>
          <w:rFonts w:ascii="Times New Roman" w:hAnsi="Times New Roman"/>
          <w:sz w:val="24"/>
          <w:lang w:val="ru-RU"/>
        </w:rPr>
        <w:t>В</w:t>
      </w:r>
      <w:r w:rsidRPr="0062230B">
        <w:rPr>
          <w:rFonts w:ascii="Times New Roman" w:hAnsi="Times New Roman"/>
          <w:sz w:val="24"/>
        </w:rPr>
        <w:t> </w:t>
      </w:r>
      <w:r w:rsidRPr="0062230B">
        <w:rPr>
          <w:rFonts w:ascii="Times New Roman" w:hAnsi="Times New Roman"/>
          <w:sz w:val="24"/>
          <w:lang w:val="ru-RU"/>
        </w:rPr>
        <w:t>основу данного УМК положен коммуникативный подход к овладению всеми аспектами иноязычной культуры: познавательным (</w:t>
      </w:r>
      <w:proofErr w:type="spellStart"/>
      <w:r w:rsidRPr="0062230B">
        <w:rPr>
          <w:rFonts w:ascii="Times New Roman" w:hAnsi="Times New Roman"/>
          <w:sz w:val="24"/>
          <w:lang w:val="ru-RU"/>
        </w:rPr>
        <w:t>социокультурным</w:t>
      </w:r>
      <w:proofErr w:type="spellEnd"/>
      <w:r w:rsidRPr="0062230B">
        <w:rPr>
          <w:rFonts w:ascii="Times New Roman" w:hAnsi="Times New Roman"/>
          <w:sz w:val="24"/>
          <w:lang w:val="ru-RU"/>
        </w:rPr>
        <w:t>), учебным, развивающим и воспитательным, а внутри учебного аспекта</w:t>
      </w:r>
      <w:r w:rsidRPr="0062230B">
        <w:rPr>
          <w:rFonts w:ascii="Times New Roman" w:hAnsi="Times New Roman"/>
          <w:sz w:val="24"/>
        </w:rPr>
        <w:t>  </w:t>
      </w:r>
      <w:r w:rsidRPr="0062230B">
        <w:rPr>
          <w:rFonts w:ascii="Times New Roman" w:hAnsi="Times New Roman"/>
          <w:sz w:val="24"/>
          <w:lang w:val="ru-RU"/>
        </w:rPr>
        <w:t xml:space="preserve">— всеми видами речевой деятельности: чтением, говорением, </w:t>
      </w:r>
      <w:proofErr w:type="spellStart"/>
      <w:r w:rsidRPr="0062230B">
        <w:rPr>
          <w:rFonts w:ascii="Times New Roman" w:hAnsi="Times New Roman"/>
          <w:sz w:val="24"/>
          <w:lang w:val="ru-RU"/>
        </w:rPr>
        <w:t>аудированием</w:t>
      </w:r>
      <w:proofErr w:type="spellEnd"/>
      <w:r w:rsidRPr="0062230B">
        <w:rPr>
          <w:rFonts w:ascii="Times New Roman" w:hAnsi="Times New Roman"/>
          <w:sz w:val="24"/>
          <w:lang w:val="ru-RU"/>
        </w:rPr>
        <w:t>, письмом.</w:t>
      </w:r>
      <w:r w:rsidRPr="0062230B">
        <w:rPr>
          <w:rFonts w:ascii="Times New Roman" w:hAnsi="Times New Roman"/>
          <w:sz w:val="24"/>
          <w:lang w:val="ru-RU"/>
        </w:rPr>
        <w:br/>
      </w:r>
      <w:r w:rsidRPr="0062230B">
        <w:rPr>
          <w:rFonts w:ascii="Times New Roman" w:hAnsi="Times New Roman"/>
          <w:sz w:val="24"/>
        </w:rPr>
        <w:t>      </w:t>
      </w:r>
      <w:r w:rsidRPr="0062230B">
        <w:rPr>
          <w:rFonts w:ascii="Times New Roman" w:hAnsi="Times New Roman"/>
          <w:sz w:val="24"/>
          <w:lang w:val="ru-RU"/>
        </w:rPr>
        <w:t>В</w:t>
      </w:r>
      <w:r w:rsidRPr="0062230B">
        <w:rPr>
          <w:rFonts w:ascii="Times New Roman" w:hAnsi="Times New Roman"/>
          <w:sz w:val="24"/>
        </w:rPr>
        <w:t> </w:t>
      </w:r>
      <w:r w:rsidRPr="0062230B">
        <w:rPr>
          <w:rFonts w:ascii="Times New Roman" w:hAnsi="Times New Roman"/>
          <w:sz w:val="24"/>
          <w:lang w:val="ru-RU"/>
        </w:rPr>
        <w:t xml:space="preserve">начальной школе ведущими аспектами являются </w:t>
      </w:r>
      <w:proofErr w:type="gramStart"/>
      <w:r w:rsidRPr="0062230B">
        <w:rPr>
          <w:rFonts w:ascii="Times New Roman" w:hAnsi="Times New Roman"/>
          <w:sz w:val="24"/>
          <w:lang w:val="ru-RU"/>
        </w:rPr>
        <w:t>развивающий</w:t>
      </w:r>
      <w:proofErr w:type="gramEnd"/>
      <w:r w:rsidRPr="0062230B">
        <w:rPr>
          <w:rFonts w:ascii="Times New Roman" w:hAnsi="Times New Roman"/>
          <w:sz w:val="24"/>
          <w:lang w:val="ru-RU"/>
        </w:rPr>
        <w:t xml:space="preserve"> и познавательный. В пятом классе основной школы доминирующими становятся познавательный и учебный аспекты.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2230B" w:rsidRPr="0062230B" w:rsidRDefault="0062230B" w:rsidP="0062230B">
      <w:pPr>
        <w:rPr>
          <w:rFonts w:ascii="Times New Roman" w:hAnsi="Times New Roman"/>
          <w:sz w:val="24"/>
          <w:lang w:val="ru-RU"/>
        </w:rPr>
      </w:pPr>
    </w:p>
    <w:p w:rsidR="0062230B" w:rsidRPr="0062230B" w:rsidRDefault="0062230B" w:rsidP="0062230B">
      <w:pPr>
        <w:ind w:firstLine="720"/>
        <w:jc w:val="center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62230B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CB6127">
        <w:rPr>
          <w:rFonts w:ascii="Times New Roman" w:hAnsi="Times New Roman"/>
          <w:b/>
          <w:snapToGrid w:val="0"/>
          <w:color w:val="000000"/>
          <w:sz w:val="24"/>
          <w:lang w:val="ru-RU"/>
        </w:rPr>
        <w:t>Я, моя семья и мои друзья. Межличностные отношения.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10C48">
        <w:rPr>
          <w:rFonts w:ascii="Times New Roman" w:hAnsi="Times New Roman"/>
          <w:b/>
          <w:snapToGrid w:val="0"/>
          <w:color w:val="000000"/>
          <w:sz w:val="24"/>
          <w:lang w:val="ru-RU"/>
        </w:rPr>
        <w:t xml:space="preserve">Досуг и увлечения. 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</w:t>
      </w:r>
      <w:r w:rsidRPr="00E40489">
        <w:rPr>
          <w:rFonts w:ascii="Times New Roman" w:hAnsi="Times New Roman"/>
          <w:snapToGrid w:val="0"/>
          <w:color w:val="000000"/>
          <w:sz w:val="24"/>
          <w:lang w:val="ru-RU"/>
        </w:rPr>
        <w:t>/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зоопарк. Посещение музеев.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10C48">
        <w:rPr>
          <w:rFonts w:ascii="Times New Roman" w:hAnsi="Times New Roman"/>
          <w:b/>
          <w:snapToGrid w:val="0"/>
          <w:color w:val="000000"/>
          <w:sz w:val="24"/>
          <w:lang w:val="ru-RU"/>
        </w:rPr>
        <w:t>Школьное образование.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 Школьные предметы. Распорядок дня в школе. Внеклассные мероприятия. Правила безопасности школьников. Школьные благотворительные концерты.  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654E42">
        <w:rPr>
          <w:rFonts w:ascii="Times New Roman" w:hAnsi="Times New Roman"/>
          <w:b/>
          <w:snapToGrid w:val="0"/>
          <w:color w:val="000000"/>
          <w:sz w:val="24"/>
          <w:lang w:val="ru-RU"/>
        </w:rPr>
        <w:t>Человек и окружающий мир.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Защита окружающей среды. Участие в экологических мероприятиях. Помощь инвалидам и пожилым людям.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40263E">
        <w:rPr>
          <w:rFonts w:ascii="Times New Roman" w:hAnsi="Times New Roman"/>
          <w:b/>
          <w:snapToGrid w:val="0"/>
          <w:color w:val="000000"/>
          <w:sz w:val="24"/>
          <w:lang w:val="ru-RU"/>
        </w:rPr>
        <w:t>Средства массовой информации.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 Правила безопасности при пользовании Интернетом.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  <w:r w:rsidRPr="0040263E">
        <w:rPr>
          <w:rFonts w:ascii="Times New Roman" w:hAnsi="Times New Roman"/>
          <w:b/>
          <w:snapToGrid w:val="0"/>
          <w:color w:val="000000"/>
          <w:sz w:val="24"/>
          <w:lang w:val="ru-RU"/>
        </w:rPr>
        <w:t xml:space="preserve">Страна изучаемого языка и родная страна. </w:t>
      </w:r>
      <w:r>
        <w:rPr>
          <w:rFonts w:ascii="Times New Roman" w:hAnsi="Times New Roman"/>
          <w:snapToGrid w:val="0"/>
          <w:color w:val="000000"/>
          <w:sz w:val="24"/>
          <w:lang w:val="ru-RU"/>
        </w:rPr>
        <w:t xml:space="preserve">Достопримечательности Великобритании, США, России, городов мира. Известные люди. Любимые праздники. Местные праздники. </w:t>
      </w:r>
    </w:p>
    <w:p w:rsidR="0062230B" w:rsidRDefault="0062230B" w:rsidP="0062230B">
      <w:pPr>
        <w:ind w:firstLine="720"/>
        <w:rPr>
          <w:rFonts w:ascii="Times New Roman" w:hAnsi="Times New Roman"/>
          <w:snapToGrid w:val="0"/>
          <w:color w:val="000000"/>
          <w:sz w:val="24"/>
          <w:lang w:val="ru-RU"/>
        </w:rPr>
      </w:pPr>
    </w:p>
    <w:p w:rsidR="0062230B" w:rsidRDefault="0062230B" w:rsidP="0062230B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62230B" w:rsidRPr="0062230B" w:rsidRDefault="0062230B" w:rsidP="0062230B">
      <w:pPr>
        <w:ind w:firstLine="348"/>
        <w:jc w:val="center"/>
        <w:rPr>
          <w:rFonts w:ascii="Times New Roman" w:hAnsi="Times New Roman"/>
          <w:sz w:val="28"/>
          <w:szCs w:val="28"/>
          <w:lang w:val="ru-RU"/>
        </w:rPr>
      </w:pPr>
      <w:r w:rsidRPr="0062230B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 5 класса по английскому языку</w:t>
      </w:r>
    </w:p>
    <w:p w:rsidR="0062230B" w:rsidRPr="00C9579C" w:rsidRDefault="0062230B" w:rsidP="0062230B">
      <w:pPr>
        <w:pStyle w:val="a3"/>
        <w:spacing w:after="0"/>
        <w:ind w:firstLine="567"/>
        <w:jc w:val="both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C9579C">
        <w:rPr>
          <w:rFonts w:ascii="Times New Roman" w:hAnsi="Times New Roman" w:cs="Times New Roman"/>
          <w:lang w:val="ru-RU"/>
        </w:rPr>
        <w:t>социокультурные</w:t>
      </w:r>
      <w:proofErr w:type="spellEnd"/>
      <w:r w:rsidRPr="00C9579C">
        <w:rPr>
          <w:rFonts w:ascii="Times New Roman" w:hAnsi="Times New Roman" w:cs="Times New Roman"/>
          <w:lang w:val="ru-RU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9579C">
        <w:rPr>
          <w:rFonts w:ascii="Times New Roman" w:hAnsi="Times New Roman" w:cs="Times New Roman"/>
          <w:lang w:val="ru-RU"/>
        </w:rPr>
        <w:t>аудирования</w:t>
      </w:r>
      <w:proofErr w:type="spellEnd"/>
      <w:r w:rsidRPr="00C9579C">
        <w:rPr>
          <w:rFonts w:ascii="Times New Roman" w:hAnsi="Times New Roman" w:cs="Times New Roman"/>
          <w:lang w:val="ru-RU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C9579C">
        <w:rPr>
          <w:rFonts w:ascii="Times New Roman" w:hAnsi="Times New Roman" w:cs="Times New Roman"/>
          <w:lang w:val="ru-RU"/>
        </w:rPr>
        <w:t>социокультурными</w:t>
      </w:r>
      <w:proofErr w:type="spellEnd"/>
      <w:r w:rsidRPr="00C9579C">
        <w:rPr>
          <w:rFonts w:ascii="Times New Roman" w:hAnsi="Times New Roman" w:cs="Times New Roman"/>
          <w:lang w:val="ru-RU"/>
        </w:rPr>
        <w:t xml:space="preserve"> знаниями.</w:t>
      </w:r>
    </w:p>
    <w:p w:rsidR="0062230B" w:rsidRDefault="0062230B" w:rsidP="0062230B">
      <w:pPr>
        <w:pStyle w:val="a3"/>
        <w:spacing w:after="0"/>
        <w:ind w:firstLine="567"/>
        <w:jc w:val="both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62230B" w:rsidRPr="00C9579C" w:rsidRDefault="0062230B" w:rsidP="0062230B">
      <w:pPr>
        <w:pStyle w:val="a3"/>
        <w:spacing w:after="0"/>
        <w:ind w:firstLine="567"/>
        <w:jc w:val="both"/>
        <w:rPr>
          <w:lang w:val="ru-RU"/>
        </w:rPr>
      </w:pPr>
      <w:r w:rsidRPr="00C9579C">
        <w:rPr>
          <w:rFonts w:ascii="Times New Roman" w:hAnsi="Times New Roman" w:cs="Times New Roman"/>
          <w:color w:val="000000"/>
          <w:lang w:val="ru-RU"/>
        </w:rPr>
        <w:lastRenderedPageBreak/>
        <w:t xml:space="preserve">Учащиеся должны овладеть за курс 5-го, в чтении – рецептивно до 580 слов и устойчивых выражений, в говорении до 433 ЛЕ рецептивно (300 – 350 норма), в </w:t>
      </w:r>
      <w:proofErr w:type="spellStart"/>
      <w:r w:rsidRPr="00C9579C">
        <w:rPr>
          <w:rFonts w:ascii="Times New Roman" w:hAnsi="Times New Roman" w:cs="Times New Roman"/>
          <w:color w:val="000000"/>
          <w:lang w:val="ru-RU"/>
        </w:rPr>
        <w:t>аудировании</w:t>
      </w:r>
      <w:proofErr w:type="spellEnd"/>
      <w:r w:rsidRPr="00C9579C">
        <w:rPr>
          <w:rFonts w:ascii="Times New Roman" w:hAnsi="Times New Roman" w:cs="Times New Roman"/>
          <w:color w:val="000000"/>
          <w:lang w:val="ru-RU"/>
        </w:rPr>
        <w:t xml:space="preserve"> до 500 ЛЕ – рецептивно (400 – 450 норма). </w:t>
      </w:r>
    </w:p>
    <w:p w:rsidR="0062230B" w:rsidRPr="00C9579C" w:rsidRDefault="0062230B" w:rsidP="0062230B">
      <w:pPr>
        <w:pStyle w:val="a3"/>
        <w:spacing w:after="0"/>
        <w:rPr>
          <w:lang w:val="ru-RU"/>
        </w:rPr>
      </w:pPr>
      <w:r w:rsidRPr="00C9579C">
        <w:rPr>
          <w:rFonts w:ascii="Times New Roman" w:hAnsi="Times New Roman" w:cs="Times New Roman"/>
          <w:b/>
          <w:bCs/>
          <w:lang w:val="ru-RU"/>
        </w:rPr>
        <w:t>Требования к уровню подготовки</w:t>
      </w:r>
    </w:p>
    <w:p w:rsidR="0062230B" w:rsidRPr="00C9579C" w:rsidRDefault="0062230B" w:rsidP="0062230B">
      <w:pPr>
        <w:pStyle w:val="a3"/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Учащиеся </w:t>
      </w:r>
      <w:r w:rsidRPr="00C9579C">
        <w:rPr>
          <w:rFonts w:ascii="Times New Roman" w:hAnsi="Times New Roman" w:cs="Times New Roman"/>
          <w:b/>
          <w:bCs/>
          <w:lang w:val="ru-RU"/>
        </w:rPr>
        <w:t>совершенствуют следующие навыки: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правильность произношения, не нарушающую коммуникацию;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чёткое произнесение и различение на слух всех звуков английского языка;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соблюдение долготы и краткости гласных;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соблюдение звонкости согласных в конце слов;</w:t>
      </w:r>
    </w:p>
    <w:p w:rsidR="0062230B" w:rsidRDefault="0062230B" w:rsidP="0062230B">
      <w:pPr>
        <w:pStyle w:val="a3"/>
        <w:numPr>
          <w:ilvl w:val="0"/>
          <w:numId w:val="4"/>
        </w:numPr>
        <w:spacing w:after="0"/>
      </w:pPr>
      <w:proofErr w:type="spellStart"/>
      <w:r>
        <w:rPr>
          <w:rFonts w:ascii="Times New Roman" w:hAnsi="Times New Roman" w:cs="Times New Roman"/>
        </w:rPr>
        <w:t>отсутствие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смягчения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согласных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палатализации</w:t>
      </w:r>
      <w:proofErr w:type="spellEnd"/>
      <w:r>
        <w:rPr>
          <w:rFonts w:ascii="Times New Roman" w:hAnsi="Times New Roman" w:cs="Times New Roman"/>
        </w:rPr>
        <w:t>);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слитного произношения служебных слов со знаменательными словами;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произношения предложений с соблюдением основных типов интонации английского языка, адекватным целям высказывания;</w:t>
      </w:r>
    </w:p>
    <w:p w:rsidR="0062230B" w:rsidRDefault="0062230B" w:rsidP="0062230B">
      <w:pPr>
        <w:pStyle w:val="a3"/>
        <w:numPr>
          <w:ilvl w:val="0"/>
          <w:numId w:val="4"/>
        </w:numPr>
        <w:spacing w:after="0"/>
      </w:pPr>
      <w:proofErr w:type="spellStart"/>
      <w:r>
        <w:rPr>
          <w:rFonts w:ascii="Times New Roman" w:hAnsi="Times New Roman" w:cs="Times New Roman"/>
        </w:rPr>
        <w:t>соблюдение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ударения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словах</w:t>
      </w:r>
      <w:proofErr w:type="spellEnd"/>
      <w:r>
        <w:rPr>
          <w:rFonts w:ascii="Times New Roman" w:hAnsi="Times New Roman" w:cs="Times New Roman"/>
        </w:rPr>
        <w:t>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правильность членения предложений на смысловые группы;</w:t>
      </w:r>
    </w:p>
    <w:p w:rsidR="0062230B" w:rsidRDefault="0062230B" w:rsidP="0062230B">
      <w:pPr>
        <w:pStyle w:val="a3"/>
        <w:numPr>
          <w:ilvl w:val="0"/>
          <w:numId w:val="4"/>
        </w:numPr>
        <w:spacing w:after="0"/>
      </w:pPr>
      <w:proofErr w:type="spellStart"/>
      <w:r>
        <w:rPr>
          <w:rFonts w:ascii="Times New Roman" w:hAnsi="Times New Roman" w:cs="Times New Roman"/>
        </w:rPr>
        <w:t>соблюдение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ударения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фразе</w:t>
      </w:r>
      <w:proofErr w:type="spellEnd"/>
      <w:r>
        <w:rPr>
          <w:rFonts w:ascii="Times New Roman" w:hAnsi="Times New Roman" w:cs="Times New Roman"/>
        </w:rPr>
        <w:t>;</w:t>
      </w:r>
    </w:p>
    <w:p w:rsidR="0062230B" w:rsidRPr="00C9579C" w:rsidRDefault="0062230B" w:rsidP="0062230B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отсутствие ударения на служебных словах (артиклях, предлогах, союзах, некоторых местоимениях).</w:t>
      </w:r>
    </w:p>
    <w:p w:rsidR="0062230B" w:rsidRPr="00C9579C" w:rsidRDefault="0062230B" w:rsidP="0062230B">
      <w:pPr>
        <w:pStyle w:val="a3"/>
        <w:spacing w:after="0"/>
        <w:ind w:firstLine="709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Также учащиеся имеют возможность </w:t>
      </w:r>
      <w:r w:rsidRPr="00C9579C">
        <w:rPr>
          <w:rFonts w:ascii="Times New Roman" w:hAnsi="Times New Roman" w:cs="Times New Roman"/>
          <w:b/>
          <w:bCs/>
          <w:lang w:val="ru-RU"/>
        </w:rPr>
        <w:t>овладеть:</w:t>
      </w:r>
    </w:p>
    <w:p w:rsidR="0062230B" w:rsidRPr="00C9579C" w:rsidRDefault="0062230B" w:rsidP="0062230B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Интонацией сложносочинённого и сложноподчинённого предложений;</w:t>
      </w:r>
    </w:p>
    <w:p w:rsidR="0062230B" w:rsidRPr="00C9579C" w:rsidRDefault="0062230B" w:rsidP="0062230B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Интонацией предложения с перечислением однородных членов;</w:t>
      </w:r>
    </w:p>
    <w:p w:rsidR="0062230B" w:rsidRPr="00C9579C" w:rsidRDefault="0062230B" w:rsidP="0062230B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Интонацией альтернативного и разделительного вопросов.</w:t>
      </w:r>
    </w:p>
    <w:p w:rsidR="0062230B" w:rsidRPr="00C9579C" w:rsidRDefault="0062230B" w:rsidP="0062230B">
      <w:pPr>
        <w:pStyle w:val="a3"/>
        <w:spacing w:after="0"/>
        <w:ind w:firstLine="363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Говорение носит репродуктивно-продуктивный характер, речевое действие осуществляется как с непосредственной опорой на образец, так и по аналогии.</w:t>
      </w:r>
    </w:p>
    <w:p w:rsidR="0062230B" w:rsidRPr="00C9579C" w:rsidRDefault="0062230B" w:rsidP="0062230B">
      <w:pPr>
        <w:pStyle w:val="a3"/>
        <w:spacing w:after="0"/>
        <w:ind w:firstLine="363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В диалогической речи учащимся </w:t>
      </w:r>
      <w:r w:rsidRPr="00C9579C">
        <w:rPr>
          <w:rFonts w:ascii="Times New Roman" w:hAnsi="Times New Roman" w:cs="Times New Roman"/>
          <w:b/>
          <w:bCs/>
          <w:lang w:val="ru-RU"/>
        </w:rPr>
        <w:t>представляется возможность:</w:t>
      </w:r>
    </w:p>
    <w:p w:rsidR="0062230B" w:rsidRPr="00C9579C" w:rsidRDefault="0062230B" w:rsidP="0062230B">
      <w:pPr>
        <w:pStyle w:val="a3"/>
        <w:numPr>
          <w:ilvl w:val="0"/>
          <w:numId w:val="6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Вести этикетный диалог в стандартных ситуациях общения, с использованием формул речевого этикета;</w:t>
      </w:r>
    </w:p>
    <w:p w:rsidR="0062230B" w:rsidRDefault="0062230B" w:rsidP="0062230B">
      <w:pPr>
        <w:pStyle w:val="a3"/>
        <w:numPr>
          <w:ilvl w:val="0"/>
          <w:numId w:val="6"/>
        </w:numPr>
        <w:spacing w:after="0"/>
      </w:pPr>
      <w:proofErr w:type="spellStart"/>
      <w:r>
        <w:rPr>
          <w:rFonts w:ascii="Times New Roman" w:hAnsi="Times New Roman" w:cs="Times New Roman"/>
        </w:rPr>
        <w:t>Давать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совет</w:t>
      </w:r>
      <w:proofErr w:type="spellEnd"/>
      <w:r>
        <w:rPr>
          <w:rFonts w:ascii="Times New Roman" w:hAnsi="Times New Roman" w:cs="Times New Roman"/>
        </w:rPr>
        <w:t>;</w:t>
      </w:r>
    </w:p>
    <w:p w:rsidR="0062230B" w:rsidRPr="00C9579C" w:rsidRDefault="0062230B" w:rsidP="0062230B">
      <w:pPr>
        <w:pStyle w:val="a3"/>
        <w:numPr>
          <w:ilvl w:val="0"/>
          <w:numId w:val="6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Использовать известные структурно-функциональные типы диалога и комбинировать их;</w:t>
      </w:r>
    </w:p>
    <w:p w:rsidR="0062230B" w:rsidRPr="00C9579C" w:rsidRDefault="0062230B" w:rsidP="0062230B">
      <w:pPr>
        <w:pStyle w:val="a3"/>
        <w:numPr>
          <w:ilvl w:val="0"/>
          <w:numId w:val="6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Выражать просьбу, совет, предлагать, рекомендовать, используя различные синонимичные средства с опорой на образец и без неё.</w:t>
      </w:r>
    </w:p>
    <w:p w:rsidR="0062230B" w:rsidRPr="00C9579C" w:rsidRDefault="0062230B" w:rsidP="0062230B">
      <w:pPr>
        <w:pStyle w:val="a3"/>
        <w:spacing w:after="0"/>
        <w:ind w:left="363" w:firstLine="363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В монологической речи учащимся </w:t>
      </w:r>
      <w:r w:rsidRPr="00C9579C">
        <w:rPr>
          <w:rFonts w:ascii="Times New Roman" w:hAnsi="Times New Roman" w:cs="Times New Roman"/>
          <w:b/>
          <w:bCs/>
          <w:lang w:val="ru-RU"/>
        </w:rPr>
        <w:t>представляется возможность:</w:t>
      </w:r>
    </w:p>
    <w:p w:rsidR="0062230B" w:rsidRPr="00C9579C" w:rsidRDefault="0062230B" w:rsidP="0062230B">
      <w:pPr>
        <w:pStyle w:val="a3"/>
        <w:numPr>
          <w:ilvl w:val="0"/>
          <w:numId w:val="7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Делать краткие сообщения на предложенные темы устно-речевого общения;</w:t>
      </w:r>
    </w:p>
    <w:p w:rsidR="0062230B" w:rsidRPr="00C9579C" w:rsidRDefault="0062230B" w:rsidP="0062230B">
      <w:pPr>
        <w:pStyle w:val="a3"/>
        <w:numPr>
          <w:ilvl w:val="0"/>
          <w:numId w:val="7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Кратко передавать содержание </w:t>
      </w:r>
      <w:proofErr w:type="gramStart"/>
      <w:r w:rsidRPr="00C9579C">
        <w:rPr>
          <w:rFonts w:ascii="Times New Roman" w:hAnsi="Times New Roman" w:cs="Times New Roman"/>
          <w:lang w:val="ru-RU"/>
        </w:rPr>
        <w:t>прочитанного</w:t>
      </w:r>
      <w:proofErr w:type="gramEnd"/>
      <w:r w:rsidRPr="00C9579C">
        <w:rPr>
          <w:rFonts w:ascii="Times New Roman" w:hAnsi="Times New Roman" w:cs="Times New Roman"/>
          <w:lang w:val="ru-RU"/>
        </w:rPr>
        <w:t xml:space="preserve"> с непосредственной опорой на текст;</w:t>
      </w:r>
    </w:p>
    <w:p w:rsidR="0062230B" w:rsidRPr="00C9579C" w:rsidRDefault="0062230B" w:rsidP="0062230B">
      <w:pPr>
        <w:pStyle w:val="a3"/>
        <w:numPr>
          <w:ilvl w:val="0"/>
          <w:numId w:val="7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Выражать своё отношение к </w:t>
      </w:r>
      <w:proofErr w:type="gramStart"/>
      <w:r w:rsidRPr="00C9579C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C9579C">
        <w:rPr>
          <w:rFonts w:ascii="Times New Roman" w:hAnsi="Times New Roman" w:cs="Times New Roman"/>
          <w:lang w:val="ru-RU"/>
        </w:rPr>
        <w:t>;</w:t>
      </w:r>
    </w:p>
    <w:p w:rsidR="0062230B" w:rsidRPr="00C9579C" w:rsidRDefault="0062230B" w:rsidP="0062230B">
      <w:pPr>
        <w:pStyle w:val="a3"/>
        <w:numPr>
          <w:ilvl w:val="0"/>
          <w:numId w:val="7"/>
        </w:numPr>
        <w:spacing w:after="0"/>
        <w:rPr>
          <w:lang w:val="ru-RU"/>
        </w:rPr>
      </w:pPr>
      <w:proofErr w:type="gramStart"/>
      <w:r w:rsidRPr="00C9579C">
        <w:rPr>
          <w:rFonts w:ascii="Times New Roman" w:hAnsi="Times New Roman" w:cs="Times New Roman"/>
          <w:lang w:val="ru-RU"/>
        </w:rPr>
        <w:t>Описывать, характеризовать друзей, членов семьи, персонажей литературных произведений по схеме: кто – каков – что делает – как – зачем.</w:t>
      </w:r>
      <w:proofErr w:type="gramEnd"/>
    </w:p>
    <w:p w:rsidR="0062230B" w:rsidRPr="00C9579C" w:rsidRDefault="0062230B" w:rsidP="0062230B">
      <w:pPr>
        <w:pStyle w:val="a3"/>
        <w:spacing w:after="0"/>
        <w:ind w:left="363"/>
        <w:rPr>
          <w:lang w:val="ru-RU"/>
        </w:rPr>
      </w:pPr>
      <w:r w:rsidRPr="00C9579C">
        <w:rPr>
          <w:rFonts w:ascii="Times New Roman" w:hAnsi="Times New Roman" w:cs="Times New Roman"/>
          <w:b/>
          <w:bCs/>
          <w:i/>
          <w:iCs/>
          <w:lang w:val="ru-RU"/>
        </w:rPr>
        <w:t>Требования к письменной стороне речи.</w:t>
      </w:r>
    </w:p>
    <w:p w:rsidR="0062230B" w:rsidRPr="00C9579C" w:rsidRDefault="0062230B" w:rsidP="0062230B">
      <w:pPr>
        <w:pStyle w:val="a3"/>
        <w:spacing w:after="0"/>
        <w:ind w:firstLine="363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Письмо – это цель и средство обучения.</w:t>
      </w:r>
    </w:p>
    <w:p w:rsidR="0062230B" w:rsidRDefault="0062230B" w:rsidP="0062230B">
      <w:pPr>
        <w:pStyle w:val="a3"/>
        <w:spacing w:after="0"/>
        <w:ind w:firstLine="363"/>
      </w:pPr>
      <w:proofErr w:type="spellStart"/>
      <w:r>
        <w:rPr>
          <w:rFonts w:ascii="Times New Roman" w:hAnsi="Times New Roman" w:cs="Times New Roman"/>
        </w:rPr>
        <w:lastRenderedPageBreak/>
        <w:t>Учащиеся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учатся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2230B" w:rsidRPr="00C9579C" w:rsidRDefault="0062230B" w:rsidP="0062230B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Письменно фиксировать ключевые слова, фразы в качестве опоры для устного сообщения; </w:t>
      </w:r>
    </w:p>
    <w:p w:rsidR="0062230B" w:rsidRPr="00C9579C" w:rsidRDefault="0062230B" w:rsidP="0062230B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Выписывать из текста нужную информацию; </w:t>
      </w:r>
    </w:p>
    <w:p w:rsidR="0062230B" w:rsidRPr="00C9579C" w:rsidRDefault="0062230B" w:rsidP="0062230B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Заполнять анкету, составлять вопросник для проведения интервью, анкетирования; </w:t>
      </w:r>
    </w:p>
    <w:p w:rsidR="0062230B" w:rsidRPr="00C9579C" w:rsidRDefault="0062230B" w:rsidP="0062230B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 xml:space="preserve">Писать письмо по аналогии с образцом, поздравительную открытку; </w:t>
      </w:r>
    </w:p>
    <w:p w:rsidR="0062230B" w:rsidRPr="00C9579C" w:rsidRDefault="0062230B" w:rsidP="0062230B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Выполнять письменно упражнения на закрепление грамматических навыков.</w:t>
      </w:r>
    </w:p>
    <w:p w:rsidR="0062230B" w:rsidRPr="00C9579C" w:rsidRDefault="0062230B" w:rsidP="0062230B">
      <w:pPr>
        <w:pStyle w:val="a3"/>
        <w:spacing w:after="0"/>
        <w:rPr>
          <w:lang w:val="ru-RU"/>
        </w:rPr>
      </w:pPr>
      <w:r w:rsidRPr="00C9579C">
        <w:rPr>
          <w:rFonts w:ascii="Times New Roman" w:hAnsi="Times New Roman" w:cs="Times New Roman"/>
          <w:b/>
          <w:bCs/>
          <w:i/>
          <w:iCs/>
          <w:lang w:val="ru-RU"/>
        </w:rPr>
        <w:t xml:space="preserve">Требования к </w:t>
      </w:r>
      <w:proofErr w:type="spellStart"/>
      <w:r w:rsidRPr="00C9579C">
        <w:rPr>
          <w:rFonts w:ascii="Times New Roman" w:hAnsi="Times New Roman" w:cs="Times New Roman"/>
          <w:b/>
          <w:bCs/>
          <w:i/>
          <w:iCs/>
          <w:lang w:val="ru-RU"/>
        </w:rPr>
        <w:t>аудированию</w:t>
      </w:r>
      <w:proofErr w:type="spellEnd"/>
      <w:r w:rsidRPr="00C9579C">
        <w:rPr>
          <w:rFonts w:ascii="Times New Roman" w:hAnsi="Times New Roman" w:cs="Times New Roman"/>
          <w:b/>
          <w:bCs/>
          <w:i/>
          <w:iCs/>
          <w:lang w:val="ru-RU"/>
        </w:rPr>
        <w:t>.</w:t>
      </w:r>
    </w:p>
    <w:p w:rsidR="0062230B" w:rsidRPr="00C9579C" w:rsidRDefault="0062230B" w:rsidP="0062230B">
      <w:pPr>
        <w:pStyle w:val="a3"/>
        <w:spacing w:after="0"/>
        <w:ind w:firstLine="709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На данном этапе должны сформироваться механизмы идентификации, дифференциации, прогнозирования и выделения смысловых групп, далее формируется механизм языковой догадки.</w:t>
      </w:r>
    </w:p>
    <w:p w:rsidR="0062230B" w:rsidRDefault="0062230B" w:rsidP="0062230B">
      <w:pPr>
        <w:pStyle w:val="a3"/>
        <w:spacing w:after="0"/>
        <w:ind w:firstLine="363"/>
      </w:pPr>
      <w:proofErr w:type="spellStart"/>
      <w:r>
        <w:rPr>
          <w:rFonts w:ascii="Times New Roman" w:hAnsi="Times New Roman" w:cs="Times New Roman"/>
        </w:rPr>
        <w:t>Учащиеся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учатся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2230B" w:rsidRPr="00C9579C" w:rsidRDefault="0062230B" w:rsidP="0062230B">
      <w:pPr>
        <w:pStyle w:val="a3"/>
        <w:numPr>
          <w:ilvl w:val="0"/>
          <w:numId w:val="9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Воспринимать на слух тексты, построенные на изученном языковом материале и включающие отдельные незнакомые слова, о значении которых можно догадаться;</w:t>
      </w:r>
    </w:p>
    <w:p w:rsidR="0062230B" w:rsidRPr="00C9579C" w:rsidRDefault="0062230B" w:rsidP="0062230B">
      <w:pPr>
        <w:pStyle w:val="a3"/>
        <w:numPr>
          <w:ilvl w:val="0"/>
          <w:numId w:val="9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Воспринимать на слух и понимать основное содержание небольших текстов, содержащих значительное число незнакомых слов;</w:t>
      </w:r>
    </w:p>
    <w:p w:rsidR="0062230B" w:rsidRPr="00C9579C" w:rsidRDefault="0062230B" w:rsidP="0062230B">
      <w:pPr>
        <w:pStyle w:val="a3"/>
        <w:numPr>
          <w:ilvl w:val="0"/>
          <w:numId w:val="9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Воспринимать на слух и добиваться понимания небольших сообщений, содержащих значительное число незнакомых слов путём переспроса, просьбы повторить, объяснить.</w:t>
      </w:r>
    </w:p>
    <w:p w:rsidR="0062230B" w:rsidRPr="00C9579C" w:rsidRDefault="0062230B" w:rsidP="0062230B">
      <w:pPr>
        <w:pStyle w:val="a3"/>
        <w:spacing w:after="0"/>
        <w:jc w:val="center"/>
        <w:rPr>
          <w:lang w:val="ru-RU"/>
        </w:rPr>
      </w:pPr>
      <w:r w:rsidRPr="00C9579C">
        <w:rPr>
          <w:rFonts w:ascii="Times New Roman" w:hAnsi="Times New Roman" w:cs="Times New Roman"/>
          <w:b/>
          <w:bCs/>
          <w:i/>
          <w:iCs/>
          <w:lang w:val="ru-RU"/>
        </w:rPr>
        <w:t>Требования к чтению.</w:t>
      </w:r>
    </w:p>
    <w:p w:rsidR="0062230B" w:rsidRPr="00C9579C" w:rsidRDefault="0062230B" w:rsidP="0062230B">
      <w:pPr>
        <w:pStyle w:val="a3"/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На данном этапе совершенствуется техника чтения вслух и про себя.</w:t>
      </w:r>
    </w:p>
    <w:p w:rsidR="0062230B" w:rsidRDefault="0062230B" w:rsidP="0062230B">
      <w:pPr>
        <w:pStyle w:val="a3"/>
        <w:spacing w:after="0"/>
      </w:pPr>
      <w:proofErr w:type="spellStart"/>
      <w:r>
        <w:rPr>
          <w:rFonts w:ascii="Times New Roman" w:hAnsi="Times New Roman" w:cs="Times New Roman"/>
        </w:rPr>
        <w:t>Учащимся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предоставляется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возможность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научиться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2230B" w:rsidRPr="00324A99" w:rsidRDefault="0062230B" w:rsidP="0062230B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62230B" w:rsidRPr="00C9579C" w:rsidRDefault="0062230B" w:rsidP="0062230B">
      <w:pPr>
        <w:pStyle w:val="a3"/>
        <w:numPr>
          <w:ilvl w:val="0"/>
          <w:numId w:val="10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Вычленять неизученные слова при зрительном восприятии текста, переносить на них знакомые правила чтения, относительно правильно произносить их;</w:t>
      </w:r>
    </w:p>
    <w:p w:rsidR="0062230B" w:rsidRPr="00C9579C" w:rsidRDefault="0062230B" w:rsidP="0062230B">
      <w:pPr>
        <w:pStyle w:val="a3"/>
        <w:numPr>
          <w:ilvl w:val="0"/>
          <w:numId w:val="10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Пользоваться обычным двуязычным словарём для раскрытия значения незнакомых слов;</w:t>
      </w:r>
    </w:p>
    <w:p w:rsidR="0062230B" w:rsidRPr="00C9579C" w:rsidRDefault="0062230B" w:rsidP="0062230B">
      <w:pPr>
        <w:pStyle w:val="a3"/>
        <w:numPr>
          <w:ilvl w:val="0"/>
          <w:numId w:val="10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Членить текст на смысловые части, выделять основную мысль, наиболее существенные факты;</w:t>
      </w:r>
    </w:p>
    <w:p w:rsidR="0062230B" w:rsidRPr="00C9579C" w:rsidRDefault="0062230B" w:rsidP="0062230B">
      <w:pPr>
        <w:pStyle w:val="a3"/>
        <w:numPr>
          <w:ilvl w:val="0"/>
          <w:numId w:val="10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Понимать основное содержание текстов, включающих неизученные слова, о значении части которых можно догадаться на основе контекста, знания правил самообразования или сходства с родным языком, а другую часть которых, не существенную для понимания основного содержания, просто опустить, проигнорировать (ознакомительное чтение);</w:t>
      </w:r>
    </w:p>
    <w:p w:rsidR="0062230B" w:rsidRPr="0062230B" w:rsidRDefault="0062230B" w:rsidP="0062230B">
      <w:pPr>
        <w:pStyle w:val="a3"/>
        <w:numPr>
          <w:ilvl w:val="0"/>
          <w:numId w:val="10"/>
        </w:numPr>
        <w:spacing w:after="0"/>
        <w:rPr>
          <w:lang w:val="ru-RU"/>
        </w:rPr>
      </w:pPr>
      <w:r w:rsidRPr="00C9579C">
        <w:rPr>
          <w:rFonts w:ascii="Times New Roman" w:hAnsi="Times New Roman" w:cs="Times New Roman"/>
          <w:lang w:val="ru-RU"/>
        </w:rPr>
        <w:t>Полностью понять текст, содержащий незнакомые слова, о значении части которых можно догадаться на основе контекста,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62230B" w:rsidRDefault="0062230B" w:rsidP="0062230B">
      <w:pPr>
        <w:ind w:firstLine="708"/>
        <w:rPr>
          <w:rFonts w:ascii="Arial" w:hAnsi="Arial" w:cs="Arial"/>
          <w:color w:val="000000"/>
          <w:szCs w:val="21"/>
          <w:shd w:val="clear" w:color="auto" w:fill="FFFFFF"/>
          <w:lang w:val="ru-RU"/>
        </w:rPr>
      </w:pPr>
    </w:p>
    <w:p w:rsidR="0062230B" w:rsidRDefault="0062230B" w:rsidP="0062230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62230B" w:rsidRDefault="0062230B" w:rsidP="0062230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62230B" w:rsidRDefault="0062230B" w:rsidP="0062230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62230B" w:rsidRPr="00634E30" w:rsidRDefault="0062230B" w:rsidP="0062230B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AE63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Тематическое планирование УМК “</w:t>
      </w:r>
      <w:r w:rsidRPr="00AE63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English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  <w:lang w:val="ru-RU"/>
          </w:rPr>
          <w:t>5</w:t>
        </w:r>
        <w:r w:rsidRPr="00AE6338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  <w:lang w:val="ru-RU"/>
          </w:rPr>
          <w:t>”</w:t>
        </w:r>
      </w:smartTag>
    </w:p>
    <w:p w:rsidR="0062230B" w:rsidRPr="00634E30" w:rsidRDefault="0062230B" w:rsidP="0062230B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40"/>
        <w:gridCol w:w="1440"/>
      </w:tblGrid>
      <w:tr w:rsidR="0062230B" w:rsidRPr="001D5933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b/>
                <w:lang w:val="ru-RU"/>
              </w:rPr>
            </w:pPr>
            <w:r w:rsidRPr="001D5933">
              <w:rPr>
                <w:b/>
                <w:lang w:val="ru-RU"/>
              </w:rPr>
              <w:t>№ раздела (</w:t>
            </w:r>
            <w:proofErr w:type="spellStart"/>
            <w:r w:rsidRPr="001D5933">
              <w:rPr>
                <w:b/>
                <w:lang w:val="ru-RU"/>
              </w:rPr>
              <w:t>юнита</w:t>
            </w:r>
            <w:proofErr w:type="spellEnd"/>
            <w:r w:rsidRPr="001D5933">
              <w:rPr>
                <w:b/>
                <w:lang w:val="ru-RU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b/>
                <w:lang w:val="ru-RU"/>
              </w:rPr>
            </w:pPr>
            <w:r w:rsidRPr="001D5933">
              <w:rPr>
                <w:b/>
                <w:lang w:val="ru-RU"/>
              </w:rPr>
              <w:t>Название темы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b/>
                <w:lang w:val="ru-RU"/>
              </w:rPr>
            </w:pPr>
            <w:r w:rsidRPr="001D5933">
              <w:rPr>
                <w:b/>
                <w:lang w:val="ru-RU"/>
              </w:rPr>
              <w:t>Количество часов</w:t>
            </w:r>
          </w:p>
        </w:tc>
      </w:tr>
      <w:tr w:rsidR="0062230B" w:rsidRPr="008D54B9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 xml:space="preserve">Let’s get acquainted! 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11</w:t>
            </w:r>
          </w:p>
        </w:tc>
      </w:tr>
      <w:tr w:rsidR="0062230B" w:rsidRPr="009508BE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46783F" w:rsidRDefault="0062230B" w:rsidP="00CD7525">
            <w:pPr>
              <w:jc w:val="center"/>
            </w:pPr>
            <w:r w:rsidRPr="0046783F">
              <w:t>2.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 xml:space="preserve">Rules around us 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12</w:t>
            </w:r>
          </w:p>
        </w:tc>
      </w:tr>
      <w:tr w:rsidR="0062230B" w:rsidRPr="0046783F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46783F" w:rsidRDefault="0062230B" w:rsidP="00CD7525">
            <w:pPr>
              <w:jc w:val="center"/>
            </w:pPr>
            <w:r w:rsidRPr="0046783F">
              <w:t>3.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 xml:space="preserve">It’s fun to help people 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12</w:t>
            </w:r>
          </w:p>
        </w:tc>
      </w:tr>
      <w:tr w:rsidR="0062230B" w:rsidRPr="0046783F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46783F" w:rsidRDefault="0062230B" w:rsidP="00CD7525">
            <w:pPr>
              <w:jc w:val="center"/>
            </w:pPr>
            <w:r w:rsidRPr="0046783F">
              <w:t>4.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>Every day and at weekends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13</w:t>
            </w:r>
          </w:p>
        </w:tc>
      </w:tr>
      <w:tr w:rsidR="0062230B" w:rsidRPr="009508BE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46783F" w:rsidRDefault="0062230B" w:rsidP="00CD7525">
            <w:pPr>
              <w:jc w:val="center"/>
            </w:pPr>
            <w:r w:rsidRPr="0046783F">
              <w:t>5.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>My favorite celebrations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14</w:t>
            </w:r>
          </w:p>
        </w:tc>
      </w:tr>
      <w:tr w:rsidR="0062230B" w:rsidRPr="001D5933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62230B" w:rsidRPr="009508BE" w:rsidRDefault="0062230B" w:rsidP="00CD7525">
            <w:r>
              <w:t xml:space="preserve">We’ve had a nice trip to </w:t>
            </w:r>
            <w:smartTag w:uri="urn:schemas-microsoft-com:office:smarttags" w:element="place">
              <w:smartTag w:uri="urn:schemas-microsoft-com:office:smarttags" w:element="country-region">
                <w:r>
                  <w:t>England</w:t>
                </w:r>
              </w:smartTag>
            </w:smartTag>
            <w:r>
              <w:t>!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14</w:t>
            </w:r>
          </w:p>
        </w:tc>
      </w:tr>
      <w:tr w:rsidR="0062230B" w:rsidRPr="0088586C" w:rsidTr="00CD7525">
        <w:trPr>
          <w:trHeight w:val="435"/>
          <w:jc w:val="center"/>
        </w:trPr>
        <w:tc>
          <w:tcPr>
            <w:tcW w:w="2268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62230B" w:rsidRPr="0088586C" w:rsidRDefault="0062230B" w:rsidP="00CD7525">
            <w:r>
              <w:t>My future holiday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14</w:t>
            </w:r>
          </w:p>
        </w:tc>
      </w:tr>
      <w:tr w:rsidR="0062230B" w:rsidRPr="0088586C" w:rsidTr="00CD7525">
        <w:trPr>
          <w:trHeight w:val="285"/>
          <w:jc w:val="center"/>
        </w:trPr>
        <w:tc>
          <w:tcPr>
            <w:tcW w:w="2268" w:type="dxa"/>
            <w:shd w:val="clear" w:color="auto" w:fill="auto"/>
          </w:tcPr>
          <w:p w:rsidR="0062230B" w:rsidRPr="00114F69" w:rsidRDefault="0062230B" w:rsidP="00CD7525">
            <w:pPr>
              <w:jc w:val="center"/>
            </w:pPr>
            <w:r>
              <w:t>8.</w:t>
            </w:r>
          </w:p>
        </w:tc>
        <w:tc>
          <w:tcPr>
            <w:tcW w:w="4140" w:type="dxa"/>
            <w:shd w:val="clear" w:color="auto" w:fill="auto"/>
          </w:tcPr>
          <w:p w:rsidR="0062230B" w:rsidRDefault="0062230B" w:rsidP="00CD7525">
            <w:r>
              <w:t xml:space="preserve">My best impressions </w:t>
            </w: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12</w:t>
            </w:r>
          </w:p>
        </w:tc>
      </w:tr>
      <w:tr w:rsidR="0062230B" w:rsidRPr="001D5933" w:rsidTr="00CD7525">
        <w:trPr>
          <w:jc w:val="center"/>
        </w:trPr>
        <w:tc>
          <w:tcPr>
            <w:tcW w:w="2268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b/>
              </w:rPr>
            </w:pPr>
            <w:r w:rsidRPr="001D5933">
              <w:rPr>
                <w:b/>
                <w:lang w:val="ru-RU"/>
              </w:rPr>
              <w:t>ИТОГО</w:t>
            </w:r>
          </w:p>
        </w:tc>
        <w:tc>
          <w:tcPr>
            <w:tcW w:w="4140" w:type="dxa"/>
            <w:shd w:val="clear" w:color="auto" w:fill="auto"/>
          </w:tcPr>
          <w:p w:rsidR="0062230B" w:rsidRPr="001D5933" w:rsidRDefault="0062230B" w:rsidP="00CD7525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62230B" w:rsidRPr="001D5933" w:rsidRDefault="0062230B" w:rsidP="00CD7525">
            <w:pPr>
              <w:jc w:val="center"/>
              <w:rPr>
                <w:lang w:val="ru-RU"/>
              </w:rPr>
            </w:pPr>
            <w:r w:rsidRPr="001D5933">
              <w:rPr>
                <w:lang w:val="ru-RU"/>
              </w:rPr>
              <w:t>102</w:t>
            </w:r>
          </w:p>
        </w:tc>
      </w:tr>
    </w:tbl>
    <w:p w:rsidR="00A10207" w:rsidRDefault="00A10207"/>
    <w:sectPr w:rsidR="00A10207" w:rsidSect="006223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D2" w:rsidRDefault="004E6BD2" w:rsidP="0062230B">
      <w:r>
        <w:separator/>
      </w:r>
    </w:p>
  </w:endnote>
  <w:endnote w:type="continuationSeparator" w:id="0">
    <w:p w:rsidR="004E6BD2" w:rsidRDefault="004E6BD2" w:rsidP="0062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D2" w:rsidRDefault="004E6BD2" w:rsidP="0062230B">
      <w:r>
        <w:separator/>
      </w:r>
    </w:p>
  </w:footnote>
  <w:footnote w:type="continuationSeparator" w:id="0">
    <w:p w:rsidR="004E6BD2" w:rsidRDefault="004E6BD2" w:rsidP="0062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36A"/>
    <w:multiLevelType w:val="multilevel"/>
    <w:tmpl w:val="38D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573F"/>
    <w:multiLevelType w:val="multilevel"/>
    <w:tmpl w:val="832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543CB"/>
    <w:multiLevelType w:val="multilevel"/>
    <w:tmpl w:val="EBD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B57"/>
    <w:multiLevelType w:val="multilevel"/>
    <w:tmpl w:val="D156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B2EF3"/>
    <w:multiLevelType w:val="multilevel"/>
    <w:tmpl w:val="A0B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D2A14"/>
    <w:multiLevelType w:val="multilevel"/>
    <w:tmpl w:val="D52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E1C69"/>
    <w:multiLevelType w:val="multilevel"/>
    <w:tmpl w:val="59E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7F43"/>
    <w:multiLevelType w:val="multilevel"/>
    <w:tmpl w:val="0CA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F0D77"/>
    <w:multiLevelType w:val="multilevel"/>
    <w:tmpl w:val="641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26866"/>
    <w:multiLevelType w:val="multilevel"/>
    <w:tmpl w:val="DF2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90634"/>
    <w:multiLevelType w:val="hybridMultilevel"/>
    <w:tmpl w:val="DBDE87C8"/>
    <w:lvl w:ilvl="0" w:tplc="E6F6F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1859CF"/>
    <w:multiLevelType w:val="multilevel"/>
    <w:tmpl w:val="411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0B"/>
    <w:rsid w:val="004E6BD2"/>
    <w:rsid w:val="0062230B"/>
    <w:rsid w:val="00A1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2">
    <w:name w:val="heading 2"/>
    <w:basedOn w:val="a"/>
    <w:next w:val="a"/>
    <w:link w:val="20"/>
    <w:qFormat/>
    <w:rsid w:val="0062230B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3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30B"/>
  </w:style>
  <w:style w:type="paragraph" w:styleId="21">
    <w:name w:val="Body Text 2"/>
    <w:basedOn w:val="a"/>
    <w:link w:val="22"/>
    <w:rsid w:val="0062230B"/>
    <w:pPr>
      <w:widowControl/>
      <w:spacing w:after="120" w:line="480" w:lineRule="auto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rsid w:val="0062230B"/>
    <w:rPr>
      <w:rFonts w:ascii="Calibri" w:eastAsia="MS Mincho" w:hAnsi="Calibri" w:cs="Times New Roman"/>
    </w:rPr>
  </w:style>
  <w:style w:type="paragraph" w:styleId="3">
    <w:name w:val="Body Text 3"/>
    <w:basedOn w:val="a"/>
    <w:link w:val="30"/>
    <w:rsid w:val="0062230B"/>
    <w:pPr>
      <w:widowControl/>
      <w:spacing w:after="120"/>
      <w:jc w:val="left"/>
    </w:pPr>
    <w:rPr>
      <w:kern w:val="0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2230B"/>
    <w:rPr>
      <w:rFonts w:ascii="Century" w:eastAsia="MS Mincho" w:hAnsi="Century" w:cs="Times New Roman"/>
      <w:sz w:val="16"/>
      <w:szCs w:val="16"/>
      <w:lang w:eastAsia="ru-RU"/>
    </w:rPr>
  </w:style>
  <w:style w:type="paragraph" w:styleId="a3">
    <w:name w:val="Normal (Web)"/>
    <w:basedOn w:val="a"/>
    <w:rsid w:val="0062230B"/>
    <w:pPr>
      <w:widowControl/>
      <w:spacing w:before="100" w:beforeAutospacing="1" w:after="119"/>
      <w:jc w:val="left"/>
    </w:pPr>
    <w:rPr>
      <w:rFonts w:ascii="MS PGothic" w:eastAsia="MS PGothic" w:hAnsi="MS PGothic" w:cs="MS PGothic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622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30B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a6">
    <w:name w:val="footer"/>
    <w:basedOn w:val="a"/>
    <w:link w:val="a7"/>
    <w:uiPriority w:val="99"/>
    <w:semiHidden/>
    <w:unhideWhenUsed/>
    <w:rsid w:val="006223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30B"/>
    <w:rPr>
      <w:rFonts w:ascii="Century" w:eastAsia="MS Mincho" w:hAnsi="Century" w:cs="Times New Roman"/>
      <w:kern w:val="2"/>
      <w:sz w:val="21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06E5-9C3C-4064-A6D1-9B9921FF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2018-10-30T08:27:00Z</dcterms:created>
  <dcterms:modified xsi:type="dcterms:W3CDTF">2018-10-30T08:38:00Z</dcterms:modified>
</cp:coreProperties>
</file>