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r>
        <w:rPr>
          <w:b/>
          <w:lang w:val="ru-RU"/>
        </w:rPr>
        <w:t>Аннотация к рабочей программе по английскому языку в 7 классе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Данная рабочая программа предназначена для организации процесса обучения английскому языку в 7 классе  МАОУ «</w:t>
      </w:r>
      <w:proofErr w:type="spellStart"/>
      <w:r w:rsidRPr="00DD0DCA">
        <w:rPr>
          <w:lang w:val="ru-RU"/>
        </w:rPr>
        <w:t>Гуринская</w:t>
      </w:r>
      <w:proofErr w:type="spellEnd"/>
      <w:r w:rsidRPr="00DD0DCA">
        <w:rPr>
          <w:lang w:val="ru-RU"/>
        </w:rPr>
        <w:t xml:space="preserve"> сре</w:t>
      </w:r>
      <w:r w:rsidRPr="00DD0DCA">
        <w:rPr>
          <w:lang w:val="ru-RU"/>
        </w:rPr>
        <w:t>д</w:t>
      </w:r>
      <w:r w:rsidRPr="00DD0DCA">
        <w:rPr>
          <w:lang w:val="ru-RU"/>
        </w:rPr>
        <w:t xml:space="preserve">няя общеобразовательная школа »  на основе  УМК «Английский язык-7»  авторов В. П. </w:t>
      </w:r>
      <w:proofErr w:type="spellStart"/>
      <w:r w:rsidRPr="00DD0DCA">
        <w:rPr>
          <w:lang w:val="ru-RU"/>
        </w:rPr>
        <w:t>Кузовлева</w:t>
      </w:r>
      <w:proofErr w:type="spellEnd"/>
      <w:r w:rsidRPr="00DD0DCA">
        <w:rPr>
          <w:lang w:val="ru-RU"/>
        </w:rPr>
        <w:t xml:space="preserve">, Н. М. Лапа, Э. Ш. </w:t>
      </w:r>
      <w:proofErr w:type="spellStart"/>
      <w:r w:rsidRPr="00DD0DCA">
        <w:rPr>
          <w:lang w:val="ru-RU"/>
        </w:rPr>
        <w:t>Перегудовой</w:t>
      </w:r>
      <w:proofErr w:type="spellEnd"/>
      <w:r w:rsidRPr="00DD0DCA">
        <w:rPr>
          <w:lang w:val="ru-RU"/>
        </w:rPr>
        <w:t xml:space="preserve"> и др. (издательство «Просвещение»).  Программа  разработана на основе авторской рабочей программы Предметная линия учебников </w:t>
      </w:r>
      <w:proofErr w:type="spellStart"/>
      <w:r w:rsidRPr="00DD0DCA">
        <w:rPr>
          <w:lang w:val="ru-RU"/>
        </w:rPr>
        <w:t>В.П.Кузовлева</w:t>
      </w:r>
      <w:proofErr w:type="spellEnd"/>
      <w:r w:rsidRPr="00DD0DCA">
        <w:rPr>
          <w:lang w:val="ru-RU"/>
        </w:rPr>
        <w:t xml:space="preserve"> (2017г), авторы которой исходили из требований Федерального государственного образовательного стандарта основного общего образов</w:t>
      </w:r>
      <w:r w:rsidRPr="00DD0DCA">
        <w:rPr>
          <w:lang w:val="ru-RU"/>
        </w:rPr>
        <w:t>а</w:t>
      </w:r>
      <w:r w:rsidRPr="00DD0DCA">
        <w:rPr>
          <w:lang w:val="ru-RU"/>
        </w:rPr>
        <w:t>ния (ФГОС) и Примерной программы по иностранному языку для 5 – 9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</w:t>
      </w:r>
      <w:r w:rsidRPr="00DD0DCA">
        <w:rPr>
          <w:lang w:val="ru-RU"/>
        </w:rPr>
        <w:t>о</w:t>
      </w:r>
      <w:r w:rsidRPr="00DD0DCA">
        <w:rPr>
          <w:lang w:val="ru-RU"/>
        </w:rPr>
        <w:t xml:space="preserve">му языку в 5-6 классах.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Раздел «Содержание курса 7 класса» включает характеристику содержания в воспитательном, развивающем, познавательном (</w:t>
      </w:r>
      <w:proofErr w:type="spellStart"/>
      <w:r w:rsidRPr="00DD0DCA">
        <w:rPr>
          <w:lang w:val="ru-RU"/>
        </w:rPr>
        <w:t>соци</w:t>
      </w:r>
      <w:r w:rsidRPr="00DD0DCA">
        <w:rPr>
          <w:lang w:val="ru-RU"/>
        </w:rPr>
        <w:t>о</w:t>
      </w:r>
      <w:r w:rsidRPr="00DD0DCA">
        <w:rPr>
          <w:lang w:val="ru-RU"/>
        </w:rPr>
        <w:t>культурном</w:t>
      </w:r>
      <w:proofErr w:type="spellEnd"/>
      <w:r w:rsidRPr="00DD0DCA">
        <w:rPr>
          <w:lang w:val="ru-RU"/>
        </w:rPr>
        <w:t xml:space="preserve">) и учебном аспектах.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Предметное содержание речи включает перечень изучаемого содержания, объединённого в содержательные блоки с указанием  числа учебных часов, выделенных на изучение каждого блока в 7 классе.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Рабочая программа также включает перечень по учебно-методическому и материально-техническому обеспечению образовательного процесса в 7 классе. К программе прилагается календарно-тематическое поурочное планирование.</w:t>
      </w:r>
    </w:p>
    <w:p w:rsidR="00883AAA" w:rsidRPr="00DD0DCA" w:rsidRDefault="00883AAA" w:rsidP="00883AAA">
      <w:pPr>
        <w:tabs>
          <w:tab w:val="left" w:pos="40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r w:rsidRPr="00DD0DCA">
        <w:rPr>
          <w:b/>
          <w:lang w:val="ru-RU"/>
        </w:rPr>
        <w:t>Цели и задачи обучения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В данной программе предусматривается дальнейшее развитие всех основных видов деятельности обучаемых, которые были  в начал</w:t>
      </w:r>
      <w:r w:rsidRPr="00DD0DCA">
        <w:rPr>
          <w:lang w:val="ru-RU"/>
        </w:rPr>
        <w:t>ь</w:t>
      </w:r>
      <w:r w:rsidRPr="00DD0DCA">
        <w:rPr>
          <w:lang w:val="ru-RU"/>
        </w:rPr>
        <w:t xml:space="preserve">ных классах и в 5-6 классах средней школы. </w:t>
      </w:r>
      <w:proofErr w:type="gramStart"/>
      <w:r w:rsidRPr="00DD0DCA">
        <w:rPr>
          <w:lang w:val="ru-RU"/>
        </w:rPr>
        <w:t>Однако содержание рабочей программы для 7 класса имеет свои особенности, обусловленные, во-первых, задачами развития, воспитания и обучения учащихся, заданными социальными требованиями к уро</w:t>
      </w:r>
      <w:r w:rsidRPr="00DD0DCA">
        <w:rPr>
          <w:lang w:val="ru-RU"/>
        </w:rPr>
        <w:t>в</w:t>
      </w:r>
      <w:r w:rsidRPr="00DD0DCA">
        <w:rPr>
          <w:lang w:val="ru-RU"/>
        </w:rPr>
        <w:t>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</w:t>
      </w:r>
      <w:r w:rsidRPr="00DD0DCA">
        <w:rPr>
          <w:lang w:val="ru-RU"/>
        </w:rPr>
        <w:t>е</w:t>
      </w:r>
      <w:r w:rsidRPr="00DD0DCA">
        <w:rPr>
          <w:lang w:val="ru-RU"/>
        </w:rPr>
        <w:t>мых  в 7 классе.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В 7 классе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</w:t>
      </w:r>
      <w:r w:rsidRPr="00DD0DCA">
        <w:rPr>
          <w:lang w:val="ru-RU"/>
        </w:rPr>
        <w:t>а</w:t>
      </w:r>
      <w:r w:rsidRPr="00DD0DCA">
        <w:rPr>
          <w:lang w:val="ru-RU"/>
        </w:rPr>
        <w:t>ния.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Основные цели и задачи обучения английскому языку (АЯ) в 7 классе школе  направлены </w:t>
      </w:r>
      <w:proofErr w:type="gramStart"/>
      <w:r w:rsidRPr="00DD0DCA">
        <w:rPr>
          <w:lang w:val="ru-RU"/>
        </w:rPr>
        <w:t>на</w:t>
      </w:r>
      <w:proofErr w:type="gramEnd"/>
      <w:r w:rsidRPr="00DD0DCA">
        <w:rPr>
          <w:lang w:val="ru-RU"/>
        </w:rPr>
        <w:t>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•формирование у учащихся более глубокого представления о роли и значимости АЯ в жизни современного человека и поликультурн</w:t>
      </w:r>
      <w:r w:rsidRPr="00DD0DCA">
        <w:rPr>
          <w:lang w:val="ru-RU"/>
        </w:rPr>
        <w:t>о</w:t>
      </w:r>
      <w:r w:rsidRPr="00DD0DCA">
        <w:rPr>
          <w:lang w:val="ru-RU"/>
        </w:rPr>
        <w:t>го мира, приобретение нового опыта использования АЯ как средства межкультурного общения, как инструме</w:t>
      </w:r>
      <w:r w:rsidRPr="00DD0DCA">
        <w:rPr>
          <w:lang w:val="ru-RU"/>
        </w:rPr>
        <w:t>н</w:t>
      </w:r>
      <w:r w:rsidRPr="00DD0DCA">
        <w:rPr>
          <w:lang w:val="ru-RU"/>
        </w:rPr>
        <w:t>та познания мира и культуры других народов;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•дальнейшее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</w:t>
      </w:r>
      <w:r w:rsidRPr="00DD0DCA">
        <w:rPr>
          <w:lang w:val="ru-RU"/>
        </w:rPr>
        <w:t>н</w:t>
      </w:r>
      <w:r w:rsidRPr="00DD0DCA">
        <w:rPr>
          <w:lang w:val="ru-RU"/>
        </w:rPr>
        <w:t>ностей;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•дальнейшее развитие активной жизненной позиции. Учащиеся основной школы должны иметь возможность обсуждать актуальные с</w:t>
      </w:r>
      <w:r w:rsidRPr="00DD0DCA">
        <w:rPr>
          <w:lang w:val="ru-RU"/>
        </w:rPr>
        <w:t>о</w:t>
      </w:r>
      <w:r w:rsidRPr="00DD0DCA">
        <w:rPr>
          <w:lang w:val="ru-RU"/>
        </w:rPr>
        <w:t>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</w:t>
      </w:r>
      <w:r w:rsidRPr="00DD0DCA">
        <w:rPr>
          <w:lang w:val="ru-RU"/>
        </w:rPr>
        <w:t>ж</w:t>
      </w:r>
      <w:r w:rsidRPr="00DD0DCA">
        <w:rPr>
          <w:lang w:val="ru-RU"/>
        </w:rPr>
        <w:t>дан России;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•дальнейшее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DD0DCA">
        <w:rPr>
          <w:lang w:val="ru-RU"/>
        </w:rPr>
        <w:t>аудирование</w:t>
      </w:r>
      <w:proofErr w:type="spellEnd"/>
      <w:r w:rsidRPr="00DD0DCA">
        <w:rPr>
          <w:lang w:val="ru-RU"/>
        </w:rPr>
        <w:t xml:space="preserve">) и письменной (чтение и </w:t>
      </w:r>
      <w:r w:rsidRPr="00DD0DCA">
        <w:rPr>
          <w:lang w:val="ru-RU"/>
        </w:rPr>
        <w:lastRenderedPageBreak/>
        <w:t>письмо). У уч</w:t>
      </w:r>
      <w:r w:rsidRPr="00DD0DCA">
        <w:rPr>
          <w:lang w:val="ru-RU"/>
        </w:rPr>
        <w:t>а</w:t>
      </w:r>
      <w:r w:rsidRPr="00DD0DCA">
        <w:rPr>
          <w:lang w:val="ru-RU"/>
        </w:rPr>
        <w:t>щихся продолжится работа по расширению лингвистического кругозора, у них углубится представление о строе изучаемого языка и его о</w:t>
      </w:r>
      <w:r w:rsidRPr="00DD0DCA">
        <w:rPr>
          <w:lang w:val="ru-RU"/>
        </w:rPr>
        <w:t>с</w:t>
      </w:r>
      <w:r w:rsidRPr="00DD0DCA">
        <w:rPr>
          <w:lang w:val="ru-RU"/>
        </w:rPr>
        <w:t>новных отличиях от родного языка;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•дальнейшее развитие основ коммуникативной культуры. </w:t>
      </w:r>
      <w:proofErr w:type="gramStart"/>
      <w:r w:rsidRPr="00DD0DCA">
        <w:rPr>
          <w:lang w:val="ru-RU"/>
        </w:rPr>
        <w:t>Учащиеся научатся ставить и решать более сложные коммуникативные зад</w:t>
      </w:r>
      <w:r w:rsidRPr="00DD0DCA">
        <w:rPr>
          <w:lang w:val="ru-RU"/>
        </w:rPr>
        <w:t>а</w:t>
      </w:r>
      <w:r w:rsidRPr="00DD0DCA">
        <w:rPr>
          <w:lang w:val="ru-RU"/>
        </w:rPr>
        <w:t>чи, адекватно использовать более широкий диапазон речевых и неречевых средств общения, на новый уровень развития поднимется сп</w:t>
      </w:r>
      <w:r w:rsidRPr="00DD0DCA">
        <w:rPr>
          <w:lang w:val="ru-RU"/>
        </w:rPr>
        <w:t>о</w:t>
      </w:r>
      <w:r w:rsidRPr="00DD0DCA">
        <w:rPr>
          <w:lang w:val="ru-RU"/>
        </w:rPr>
        <w:t>собность соблюдать речевой этикет, быть вежливыми и доброжелательными речевыми партнер</w:t>
      </w:r>
      <w:r w:rsidRPr="00DD0DCA">
        <w:rPr>
          <w:lang w:val="ru-RU"/>
        </w:rPr>
        <w:t>а</w:t>
      </w:r>
      <w:r w:rsidRPr="00DD0DCA">
        <w:rPr>
          <w:lang w:val="ru-RU"/>
        </w:rPr>
        <w:t>ми;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•продолжение формирования уважительного отношения к чужой (иной) культуре через знакомство с культурой англоязы</w:t>
      </w:r>
      <w:r w:rsidRPr="00DD0DCA">
        <w:rPr>
          <w:lang w:val="ru-RU"/>
        </w:rPr>
        <w:t>ч</w:t>
      </w:r>
      <w:r w:rsidRPr="00DD0DCA">
        <w:rPr>
          <w:lang w:val="ru-RU"/>
        </w:rPr>
        <w:t>ных стран;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•формирование более глубокого осознания особенностей культуры своего народа;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•дальнейшее развитие способности представлять на АЯ родную культуру в письменной и устной форме общ</w:t>
      </w:r>
      <w:r w:rsidRPr="00DD0DCA">
        <w:rPr>
          <w:lang w:val="ru-RU"/>
        </w:rPr>
        <w:t>е</w:t>
      </w:r>
      <w:r w:rsidRPr="00DD0DCA">
        <w:rPr>
          <w:lang w:val="ru-RU"/>
        </w:rPr>
        <w:t xml:space="preserve">ния;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•достижение более высокого уровня положительной мотивации и устойчивого учебно-познавательного интереса к предмету «Ин</w:t>
      </w:r>
      <w:r w:rsidRPr="00DD0DCA">
        <w:rPr>
          <w:lang w:val="ru-RU"/>
        </w:rPr>
        <w:t>о</w:t>
      </w:r>
      <w:r w:rsidRPr="00DD0DCA">
        <w:rPr>
          <w:lang w:val="ru-RU"/>
        </w:rPr>
        <w:t>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</w:t>
      </w:r>
      <w:r w:rsidRPr="00DD0DCA">
        <w:rPr>
          <w:lang w:val="ru-RU"/>
        </w:rPr>
        <w:t>о</w:t>
      </w:r>
      <w:r w:rsidRPr="00DD0DCA">
        <w:rPr>
          <w:lang w:val="ru-RU"/>
        </w:rPr>
        <w:t>сти с элементами самообразования и саморазвития. Обучение  в 7классе  призвано заложить основы успешной учебной деятельности по овлад</w:t>
      </w:r>
      <w:r w:rsidRPr="00DD0DCA">
        <w:rPr>
          <w:lang w:val="ru-RU"/>
        </w:rPr>
        <w:t>е</w:t>
      </w:r>
      <w:r w:rsidRPr="00DD0DCA">
        <w:rPr>
          <w:lang w:val="ru-RU"/>
        </w:rPr>
        <w:t>нию АЯ  в 8-ом и последующих классах.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r w:rsidRPr="00DD0DCA">
        <w:rPr>
          <w:b/>
          <w:lang w:val="ru-RU"/>
        </w:rPr>
        <w:t>Описание места учебного предмета в учебном плане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В соответствии с базовым учебным планом на изучение предмета ИЯ (английский язык) в 7 классе  отводится  102 часа </w:t>
      </w:r>
      <w:proofErr w:type="gramStart"/>
      <w:r w:rsidRPr="00DD0DCA">
        <w:rPr>
          <w:lang w:val="ru-RU"/>
        </w:rPr>
        <w:t xml:space="preserve">( </w:t>
      </w:r>
      <w:proofErr w:type="gramEnd"/>
      <w:r w:rsidRPr="00DD0DCA">
        <w:rPr>
          <w:lang w:val="ru-RU"/>
        </w:rPr>
        <w:t>3 часа в н</w:t>
      </w:r>
      <w:r w:rsidRPr="00DD0DCA">
        <w:rPr>
          <w:lang w:val="ru-RU"/>
        </w:rPr>
        <w:t>е</w:t>
      </w:r>
      <w:r w:rsidRPr="00DD0DCA">
        <w:rPr>
          <w:lang w:val="ru-RU"/>
        </w:rPr>
        <w:t>делю).</w:t>
      </w:r>
    </w:p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r w:rsidRPr="00DD0DCA">
        <w:rPr>
          <w:b/>
          <w:lang w:val="ru-RU"/>
        </w:rPr>
        <w:t>Планируемые результаты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b/>
          <w:lang w:val="ru-RU"/>
        </w:rPr>
      </w:pPr>
      <w:r w:rsidRPr="00DD0DCA">
        <w:rPr>
          <w:b/>
          <w:lang w:val="ru-RU"/>
        </w:rPr>
        <w:t>Личностные результаты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В конце учебного года у семиклассников планируется достижение определенных личностных результатов освоения учебного предм</w:t>
      </w:r>
      <w:r w:rsidRPr="00DD0DCA">
        <w:rPr>
          <w:lang w:val="ru-RU"/>
        </w:rPr>
        <w:t>е</w:t>
      </w:r>
      <w:r w:rsidRPr="00DD0DCA">
        <w:rPr>
          <w:lang w:val="ru-RU"/>
        </w:rPr>
        <w:t xml:space="preserve">та «Иностранный язык»: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•познакомятся  с достопримечательностями стран изучаемого языка/родной страны, с биографиями/фактами  из жизни известных л</w:t>
      </w:r>
      <w:r w:rsidRPr="00DD0DCA">
        <w:rPr>
          <w:lang w:val="ru-RU"/>
        </w:rPr>
        <w:t>ю</w:t>
      </w:r>
      <w:r w:rsidRPr="00DD0DCA">
        <w:rPr>
          <w:lang w:val="ru-RU"/>
        </w:rPr>
        <w:t xml:space="preserve">дей в странах изучаемого языка/России и </w:t>
      </w:r>
      <w:proofErr w:type="gramStart"/>
      <w:r w:rsidRPr="00DD0DCA">
        <w:rPr>
          <w:lang w:val="ru-RU"/>
        </w:rPr>
        <w:t>о</w:t>
      </w:r>
      <w:proofErr w:type="gramEnd"/>
      <w:r w:rsidRPr="00DD0DCA">
        <w:rPr>
          <w:lang w:val="ru-RU"/>
        </w:rPr>
        <w:t xml:space="preserve"> их вкладе в мировую культуру и науку;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•с различными благотворительными и экологическими  организациями и фондами и их деятельностью, с различными благотворител</w:t>
      </w:r>
      <w:r w:rsidRPr="00DD0DCA">
        <w:rPr>
          <w:lang w:val="ru-RU"/>
        </w:rPr>
        <w:t>ь</w:t>
      </w:r>
      <w:r w:rsidRPr="00DD0DCA">
        <w:rPr>
          <w:lang w:val="ru-RU"/>
        </w:rPr>
        <w:t>ными</w:t>
      </w:r>
      <w:proofErr w:type="gramStart"/>
      <w:r w:rsidRPr="00DD0DCA">
        <w:rPr>
          <w:lang w:val="ru-RU"/>
        </w:rPr>
        <w:t xml:space="preserve"> ,</w:t>
      </w:r>
      <w:proofErr w:type="gramEnd"/>
      <w:r w:rsidRPr="00DD0DCA">
        <w:rPr>
          <w:lang w:val="ru-RU"/>
        </w:rPr>
        <w:t xml:space="preserve"> волонтерскими и экологическими проектами и программами, в которых могут принять участие школьники, учащиеся узнают какие предметы изучают  британские школьники, как оцениваются их достижения, что британским школьникам нравится делать в школе, в каких молодежных программах они принимают участие, как проводят св</w:t>
      </w:r>
      <w:r w:rsidRPr="00DD0DCA">
        <w:rPr>
          <w:lang w:val="ru-RU"/>
        </w:rPr>
        <w:t>о</w:t>
      </w:r>
      <w:r w:rsidRPr="00DD0DCA">
        <w:rPr>
          <w:lang w:val="ru-RU"/>
        </w:rPr>
        <w:t xml:space="preserve">бодное время;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•познакомятся  с литер</w:t>
      </w:r>
      <w:r w:rsidRPr="00DD0DCA">
        <w:rPr>
          <w:lang w:val="ru-RU"/>
        </w:rPr>
        <w:t>а</w:t>
      </w:r>
      <w:r w:rsidRPr="00DD0DCA">
        <w:rPr>
          <w:lang w:val="ru-RU"/>
        </w:rPr>
        <w:t>турными произведениями популярных авторов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•овладеют умениями представлять родную культуру на иностранном языке, находить сходства и различия в культуре своей страны и в культуре стран изучаемого языка</w:t>
      </w:r>
      <w:proofErr w:type="gramStart"/>
      <w:r w:rsidRPr="00DD0DCA">
        <w:rPr>
          <w:lang w:val="ru-RU"/>
        </w:rPr>
        <w:t xml:space="preserve"> ,</w:t>
      </w:r>
      <w:proofErr w:type="gramEnd"/>
      <w:r w:rsidRPr="00DD0DCA">
        <w:rPr>
          <w:lang w:val="ru-RU"/>
        </w:rPr>
        <w:t>научатся использовать иностранный язык для удовлетворения  различных познавательных интересов через получение н</w:t>
      </w:r>
      <w:r w:rsidRPr="00DD0DCA">
        <w:rPr>
          <w:lang w:val="ru-RU"/>
        </w:rPr>
        <w:t>о</w:t>
      </w:r>
      <w:r w:rsidRPr="00DD0DCA">
        <w:rPr>
          <w:lang w:val="ru-RU"/>
        </w:rPr>
        <w:t>вых сведений;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Воспитательный аспект обучения  позволит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•воспитать у учащихся любовь к Родине, к родному краю, уважительное отношение к старшим членам семьи и доброжелательного о</w:t>
      </w:r>
      <w:r w:rsidRPr="00DD0DCA">
        <w:rPr>
          <w:lang w:val="ru-RU"/>
        </w:rPr>
        <w:t>т</w:t>
      </w:r>
      <w:r w:rsidRPr="00DD0DCA">
        <w:rPr>
          <w:lang w:val="ru-RU"/>
        </w:rPr>
        <w:t xml:space="preserve">ношения к сверстникам и младшим учащимся, формирование потребности в здоровом образе жизни и полезном времяпрепровождении с друзьями и в семье,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•уважительное отношение к мнению других людей, потребности и способности к сотрудничеству и взаимопомощи при работе в паре и группе,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lastRenderedPageBreak/>
        <w:t xml:space="preserve">        •самостоятельность и чувство ответственности за совместную работу, потребности к коллективному творчеству, сотрудничеству г</w:t>
      </w:r>
      <w:r w:rsidRPr="00DD0DCA">
        <w:rPr>
          <w:lang w:val="ru-RU"/>
        </w:rPr>
        <w:t>о</w:t>
      </w:r>
      <w:r w:rsidRPr="00DD0DCA">
        <w:rPr>
          <w:lang w:val="ru-RU"/>
        </w:rPr>
        <w:t>товности оказывать взаимопомощь, стремление к активному участию в жизни школы, потребность и способность к целеустремленной самостоятельной работе, потребность расширять кругозор, отве</w:t>
      </w:r>
      <w:r w:rsidRPr="00DD0DCA">
        <w:rPr>
          <w:lang w:val="ru-RU"/>
        </w:rPr>
        <w:t>т</w:t>
      </w:r>
      <w:r w:rsidRPr="00DD0DCA">
        <w:rPr>
          <w:lang w:val="ru-RU"/>
        </w:rPr>
        <w:t>ственное отношение к образованию и самообразованию.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proofErr w:type="spellStart"/>
      <w:r w:rsidRPr="00DD0DCA">
        <w:rPr>
          <w:b/>
          <w:lang w:val="ru-RU"/>
        </w:rPr>
        <w:t>Метапредметные</w:t>
      </w:r>
      <w:proofErr w:type="spellEnd"/>
      <w:r w:rsidRPr="00DD0DCA">
        <w:rPr>
          <w:b/>
          <w:lang w:val="ru-RU"/>
        </w:rPr>
        <w:t xml:space="preserve"> результаты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</w:t>
      </w:r>
      <w:proofErr w:type="spellStart"/>
      <w:r w:rsidRPr="00DD0DCA">
        <w:rPr>
          <w:lang w:val="ru-RU"/>
        </w:rPr>
        <w:t>Метапредметные</w:t>
      </w:r>
      <w:proofErr w:type="spellEnd"/>
      <w:r w:rsidRPr="00DD0DCA">
        <w:rPr>
          <w:lang w:val="ru-RU"/>
        </w:rPr>
        <w:t xml:space="preserve"> результаты в 7  классе  развиваются главным образом благодаря развивающему аспекту иноязычного образов</w:t>
      </w:r>
      <w:r w:rsidRPr="00DD0DCA">
        <w:rPr>
          <w:lang w:val="ru-RU"/>
        </w:rPr>
        <w:t>а</w:t>
      </w:r>
      <w:r w:rsidRPr="00DD0DCA">
        <w:rPr>
          <w:lang w:val="ru-RU"/>
        </w:rPr>
        <w:t>ния.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Планируется, что у учащихся 7 класса будут сформированы и развиты: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1) положительное отношение к учебному предмету и более устойчивая мотивация к дальнейшему овладению ИЯ: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•представление </w:t>
      </w:r>
      <w:proofErr w:type="gramStart"/>
      <w:r w:rsidRPr="00DD0DCA">
        <w:rPr>
          <w:lang w:val="ru-RU"/>
        </w:rPr>
        <w:t>о</w:t>
      </w:r>
      <w:proofErr w:type="gramEnd"/>
      <w:r w:rsidRPr="00DD0DCA">
        <w:rPr>
          <w:lang w:val="ru-RU"/>
        </w:rPr>
        <w:t xml:space="preserve"> </w:t>
      </w:r>
      <w:proofErr w:type="gramStart"/>
      <w:r w:rsidRPr="00DD0DCA">
        <w:rPr>
          <w:lang w:val="ru-RU"/>
        </w:rPr>
        <w:t>ИЯ</w:t>
      </w:r>
      <w:proofErr w:type="gramEnd"/>
      <w:r w:rsidRPr="00DD0DCA">
        <w:rPr>
          <w:lang w:val="ru-RU"/>
        </w:rPr>
        <w:t xml:space="preserve"> как средстве познания мира и других культур;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В 7 классе продолжается совершенствование УУД и СУУ, работа над </w:t>
      </w:r>
      <w:proofErr w:type="gramStart"/>
      <w:r w:rsidRPr="00DD0DCA">
        <w:rPr>
          <w:lang w:val="ru-RU"/>
        </w:rPr>
        <w:t>которыми</w:t>
      </w:r>
      <w:proofErr w:type="gramEnd"/>
      <w:r w:rsidRPr="00DD0DCA">
        <w:rPr>
          <w:lang w:val="ru-RU"/>
        </w:rPr>
        <w:t xml:space="preserve"> началась ранее, а также развитие новых. В плане до</w:t>
      </w:r>
      <w:r w:rsidRPr="00DD0DCA">
        <w:rPr>
          <w:lang w:val="ru-RU"/>
        </w:rPr>
        <w:t>с</w:t>
      </w:r>
      <w:r w:rsidRPr="00DD0DCA">
        <w:rPr>
          <w:lang w:val="ru-RU"/>
        </w:rPr>
        <w:t xml:space="preserve">тижения </w:t>
      </w:r>
      <w:proofErr w:type="spellStart"/>
      <w:r w:rsidRPr="00DD0DCA">
        <w:rPr>
          <w:lang w:val="ru-RU"/>
        </w:rPr>
        <w:t>метапредметных</w:t>
      </w:r>
      <w:proofErr w:type="spellEnd"/>
      <w:r w:rsidRPr="00DD0DCA">
        <w:rPr>
          <w:lang w:val="ru-RU"/>
        </w:rPr>
        <w:t xml:space="preserve"> результатов в 7 классе учащиеся овладеют </w:t>
      </w:r>
      <w:proofErr w:type="gramStart"/>
      <w:r w:rsidRPr="00DD0DCA">
        <w:rPr>
          <w:lang w:val="ru-RU"/>
        </w:rPr>
        <w:t>следующими</w:t>
      </w:r>
      <w:proofErr w:type="gramEnd"/>
      <w:r w:rsidRPr="00DD0DCA">
        <w:rPr>
          <w:lang w:val="ru-RU"/>
        </w:rPr>
        <w:t xml:space="preserve"> УУД: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регулятивные: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•самостоятельно ставить цели, планировать пути их достижения, умение выбирать наиболее эффективные способы решения учебных и п</w:t>
      </w:r>
      <w:r w:rsidRPr="00DD0DCA">
        <w:rPr>
          <w:lang w:val="ru-RU"/>
        </w:rPr>
        <w:t>о</w:t>
      </w:r>
      <w:r w:rsidRPr="00DD0DCA">
        <w:rPr>
          <w:lang w:val="ru-RU"/>
        </w:rPr>
        <w:t>знавательных задач;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•соотносить свои действия с планируемыми результатами, осуществлять контроль своей деятельности в процессе достижения р</w:t>
      </w:r>
      <w:r w:rsidRPr="00DD0DCA">
        <w:rPr>
          <w:lang w:val="ru-RU"/>
        </w:rPr>
        <w:t>е</w:t>
      </w:r>
      <w:r w:rsidRPr="00DD0DCA">
        <w:rPr>
          <w:lang w:val="ru-RU"/>
        </w:rPr>
        <w:t>зультата, корректировать свои действия в соответствии с изменяющейся ситуацией;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•владеть основами самоконтроля, самооценки, принятия решений и осуществления осознанного выбора в учебной и познавательной де</w:t>
      </w:r>
      <w:r w:rsidRPr="00DD0DCA">
        <w:rPr>
          <w:lang w:val="ru-RU"/>
        </w:rPr>
        <w:t>я</w:t>
      </w:r>
      <w:r w:rsidRPr="00DD0DCA">
        <w:rPr>
          <w:lang w:val="ru-RU"/>
        </w:rPr>
        <w:t xml:space="preserve">тельности;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познавательные: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•пользоваться логическими действиями сравнения, анализа, синтеза, обобщения, классификации по различным признакам, уст</w:t>
      </w:r>
      <w:r w:rsidRPr="00DD0DCA">
        <w:rPr>
          <w:lang w:val="ru-RU"/>
        </w:rPr>
        <w:t>а</w:t>
      </w:r>
      <w:r w:rsidRPr="00DD0DCA">
        <w:rPr>
          <w:lang w:val="ru-RU"/>
        </w:rPr>
        <w:t xml:space="preserve">новления аналогий и причинно-следственных связей,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•работать с прослушанным/прочитанным текстом: определять тему, прогнозировать содержание текста по заголовку/по ключевым словам, уст</w:t>
      </w:r>
      <w:r w:rsidRPr="00DD0DCA">
        <w:rPr>
          <w:lang w:val="ru-RU"/>
        </w:rPr>
        <w:t>а</w:t>
      </w:r>
      <w:r w:rsidRPr="00DD0DCA">
        <w:rPr>
          <w:lang w:val="ru-RU"/>
        </w:rPr>
        <w:t>навливать логическую последовательность основных фактов;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•выделять, обобщать и фиксировать нужную информацию;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•самостоятельно работать, рационально организовывая свой труд в классе и дома;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•контролировать и оцен</w:t>
      </w:r>
      <w:r w:rsidRPr="00DD0DCA">
        <w:rPr>
          <w:lang w:val="ru-RU"/>
        </w:rPr>
        <w:t>и</w:t>
      </w:r>
      <w:r w:rsidRPr="00DD0DCA">
        <w:rPr>
          <w:lang w:val="ru-RU"/>
        </w:rPr>
        <w:t>вать результаты своей деятельности;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•осуществлять информ</w:t>
      </w:r>
      <w:r w:rsidRPr="00DD0DCA">
        <w:rPr>
          <w:lang w:val="ru-RU"/>
        </w:rPr>
        <w:t>а</w:t>
      </w:r>
      <w:r w:rsidRPr="00DD0DCA">
        <w:rPr>
          <w:lang w:val="ru-RU"/>
        </w:rPr>
        <w:t>ционный поиск, в том числе с помощью компьютерных средств,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коммуникативные: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•планировать свое речевое и неречевое поведение: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•работать индивидуально и в парах и группах;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•осуществлять межкул</w:t>
      </w:r>
      <w:r w:rsidRPr="00DD0DCA">
        <w:rPr>
          <w:lang w:val="ru-RU"/>
        </w:rPr>
        <w:t>ь</w:t>
      </w:r>
      <w:r w:rsidRPr="00DD0DCA">
        <w:rPr>
          <w:lang w:val="ru-RU"/>
        </w:rPr>
        <w:t>турное общение на АЯ;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•выражать с достаточной полнотой и точностью свои мысли в соответствии  задачами и условиями межкультурной коммуник</w:t>
      </w:r>
      <w:r w:rsidRPr="00DD0DCA">
        <w:rPr>
          <w:lang w:val="ru-RU"/>
        </w:rPr>
        <w:t>а</w:t>
      </w:r>
      <w:r w:rsidRPr="00DD0DCA">
        <w:rPr>
          <w:lang w:val="ru-RU"/>
        </w:rPr>
        <w:t>ции;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•вступать в диалог, а также участвовать в коллективном обсуждении проблем, владеть монологической и диалогич</w:t>
      </w:r>
      <w:r w:rsidRPr="00DD0DCA">
        <w:rPr>
          <w:lang w:val="ru-RU"/>
        </w:rPr>
        <w:t>е</w:t>
      </w:r>
      <w:r w:rsidRPr="00DD0DCA">
        <w:rPr>
          <w:lang w:val="ru-RU"/>
        </w:rPr>
        <w:t>ской формами речи в соответствии с грамматическими и синтаксическими нормами АЯ;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•с помощью вопросов д</w:t>
      </w:r>
      <w:r w:rsidRPr="00DD0DCA">
        <w:rPr>
          <w:lang w:val="ru-RU"/>
        </w:rPr>
        <w:t>о</w:t>
      </w:r>
      <w:r w:rsidRPr="00DD0DCA">
        <w:rPr>
          <w:lang w:val="ru-RU"/>
        </w:rPr>
        <w:t>бывать недостающую информацию (познавательная инициативность);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•проявлять уважительное отношение к партнерам, внимание к личности </w:t>
      </w:r>
      <w:proofErr w:type="gramStart"/>
      <w:r w:rsidRPr="00DD0DCA">
        <w:rPr>
          <w:lang w:val="ru-RU"/>
        </w:rPr>
        <w:t>другого</w:t>
      </w:r>
      <w:proofErr w:type="gramEnd"/>
      <w:r w:rsidRPr="00DD0DCA">
        <w:rPr>
          <w:lang w:val="ru-RU"/>
        </w:rPr>
        <w:t>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lastRenderedPageBreak/>
        <w:t>•адекватно реагировать на нужды других; в частности, оказывать помощь и эмоциональную поддержку партнерам в процессе до</w:t>
      </w:r>
      <w:r w:rsidRPr="00DD0DCA">
        <w:rPr>
          <w:lang w:val="ru-RU"/>
        </w:rPr>
        <w:t>с</w:t>
      </w:r>
      <w:r w:rsidRPr="00DD0DCA">
        <w:rPr>
          <w:lang w:val="ru-RU"/>
        </w:rPr>
        <w:t>тижения общей цели совместной деятельности;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Также учащиеся овлад</w:t>
      </w:r>
      <w:r w:rsidRPr="00DD0DCA">
        <w:rPr>
          <w:lang w:val="ru-RU"/>
        </w:rPr>
        <w:t>е</w:t>
      </w:r>
      <w:r w:rsidRPr="00DD0DCA">
        <w:rPr>
          <w:lang w:val="ru-RU"/>
        </w:rPr>
        <w:t xml:space="preserve">вают </w:t>
      </w:r>
      <w:proofErr w:type="gramStart"/>
      <w:r w:rsidRPr="00DD0DCA">
        <w:rPr>
          <w:lang w:val="ru-RU"/>
        </w:rPr>
        <w:t>следующими</w:t>
      </w:r>
      <w:proofErr w:type="gramEnd"/>
      <w:r w:rsidRPr="00DD0DCA">
        <w:rPr>
          <w:lang w:val="ru-RU"/>
        </w:rPr>
        <w:t xml:space="preserve"> ССУ: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•читать на АЯ с целью п</w:t>
      </w:r>
      <w:r w:rsidRPr="00DD0DCA">
        <w:rPr>
          <w:lang w:val="ru-RU"/>
        </w:rPr>
        <w:t>о</w:t>
      </w:r>
      <w:r w:rsidRPr="00DD0DCA">
        <w:rPr>
          <w:lang w:val="ru-RU"/>
        </w:rPr>
        <w:t>иска конкретной информации;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•читать на АЯ с целью д</w:t>
      </w:r>
      <w:r w:rsidRPr="00DD0DCA">
        <w:rPr>
          <w:lang w:val="ru-RU"/>
        </w:rPr>
        <w:t>е</w:t>
      </w:r>
      <w:r w:rsidRPr="00DD0DCA">
        <w:rPr>
          <w:lang w:val="ru-RU"/>
        </w:rPr>
        <w:t>тального понимания содержания;</w:t>
      </w:r>
    </w:p>
    <w:p w:rsidR="00883AAA" w:rsidRPr="00DD0DCA" w:rsidRDefault="00883AAA" w:rsidP="00883AAA">
      <w:pPr>
        <w:tabs>
          <w:tab w:val="left" w:pos="12180"/>
        </w:tabs>
        <w:jc w:val="both"/>
        <w:rPr>
          <w:lang w:val="ru-RU"/>
        </w:rPr>
      </w:pPr>
      <w:r w:rsidRPr="00DD0DCA">
        <w:rPr>
          <w:lang w:val="ru-RU"/>
        </w:rPr>
        <w:t>•читать на АЯ с целью п</w:t>
      </w:r>
      <w:r w:rsidRPr="00DD0DCA">
        <w:rPr>
          <w:lang w:val="ru-RU"/>
        </w:rPr>
        <w:t>о</w:t>
      </w:r>
      <w:r w:rsidRPr="00DD0DCA">
        <w:rPr>
          <w:lang w:val="ru-RU"/>
        </w:rPr>
        <w:t>нимания основного содержания;</w:t>
      </w:r>
      <w:r w:rsidRPr="00DD0DCA">
        <w:rPr>
          <w:lang w:val="ru-RU"/>
        </w:rPr>
        <w:tab/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•английскую речь на слух с целью полного понимания содержания;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•понимать общее содерж</w:t>
      </w:r>
      <w:r w:rsidRPr="00DD0DCA">
        <w:rPr>
          <w:lang w:val="ru-RU"/>
        </w:rPr>
        <w:t>а</w:t>
      </w:r>
      <w:r w:rsidRPr="00DD0DCA">
        <w:rPr>
          <w:lang w:val="ru-RU"/>
        </w:rPr>
        <w:t>ние воспринимаемой на слух информации на АЯ;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•понимать английскую речь на слух с целью извлечения конкретной информации;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•работать с лексическими таблицами;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•работать с функционал</w:t>
      </w:r>
      <w:r w:rsidRPr="00DD0DCA">
        <w:rPr>
          <w:lang w:val="ru-RU"/>
        </w:rPr>
        <w:t>ь</w:t>
      </w:r>
      <w:r w:rsidRPr="00DD0DCA">
        <w:rPr>
          <w:lang w:val="ru-RU"/>
        </w:rPr>
        <w:t>ными опорами при овладении диалогической речью;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•догадываться о значении новых слов по словообразовательным элементам, контексту;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•иллюстрировать речь примерами, сопоставлять и противопоставлять факты;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•организовывать работу по выполнению и защите творческого проекта;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•работать с англо-русским словарем: находить значение многозначных слов, фразовых глаголов;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•пользоваться лингвостр</w:t>
      </w:r>
      <w:r w:rsidRPr="00DD0DCA">
        <w:rPr>
          <w:lang w:val="ru-RU"/>
        </w:rPr>
        <w:t>а</w:t>
      </w:r>
      <w:r w:rsidRPr="00DD0DCA">
        <w:rPr>
          <w:lang w:val="ru-RU"/>
        </w:rPr>
        <w:t>новедческим справочником;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•выполнять тесты  в фо</w:t>
      </w:r>
      <w:r w:rsidRPr="00DD0DCA">
        <w:rPr>
          <w:lang w:val="ru-RU"/>
        </w:rPr>
        <w:t>р</w:t>
      </w:r>
      <w:r w:rsidRPr="00DD0DCA">
        <w:rPr>
          <w:lang w:val="ru-RU"/>
        </w:rPr>
        <w:t>матах  “</w:t>
      </w:r>
      <w:r w:rsidRPr="00C90952">
        <w:rPr>
          <w:lang w:val="en-US"/>
        </w:rPr>
        <w:t>Multiple</w:t>
      </w:r>
      <w:r w:rsidRPr="00DD0DCA">
        <w:rPr>
          <w:lang w:val="ru-RU"/>
        </w:rPr>
        <w:t xml:space="preserve"> </w:t>
      </w:r>
      <w:r w:rsidRPr="00C90952">
        <w:rPr>
          <w:lang w:val="en-US"/>
        </w:rPr>
        <w:t>choice</w:t>
      </w:r>
      <w:r w:rsidRPr="00DD0DCA">
        <w:rPr>
          <w:lang w:val="ru-RU"/>
        </w:rPr>
        <w:t xml:space="preserve">”, </w:t>
      </w:r>
      <w:r w:rsidRPr="00C90952">
        <w:rPr>
          <w:lang w:val="en-US"/>
        </w:rPr>
        <w:t>True</w:t>
      </w:r>
      <w:r w:rsidRPr="00DD0DCA">
        <w:rPr>
          <w:lang w:val="ru-RU"/>
        </w:rPr>
        <w:t>/</w:t>
      </w:r>
      <w:r w:rsidRPr="00C90952">
        <w:rPr>
          <w:lang w:val="en-US"/>
        </w:rPr>
        <w:t>False</w:t>
      </w:r>
      <w:r w:rsidRPr="00DD0DCA">
        <w:rPr>
          <w:lang w:val="ru-RU"/>
        </w:rPr>
        <w:t>/</w:t>
      </w:r>
      <w:r w:rsidRPr="00C90952">
        <w:rPr>
          <w:lang w:val="en-US"/>
        </w:rPr>
        <w:t>Unstated</w:t>
      </w:r>
      <w:r w:rsidRPr="00DD0DCA">
        <w:rPr>
          <w:lang w:val="ru-RU"/>
        </w:rPr>
        <w:t>”, “</w:t>
      </w:r>
      <w:r w:rsidRPr="00C90952">
        <w:rPr>
          <w:lang w:val="en-US"/>
        </w:rPr>
        <w:t>Matching</w:t>
      </w:r>
      <w:r w:rsidRPr="00DD0DCA">
        <w:rPr>
          <w:lang w:val="ru-RU"/>
        </w:rPr>
        <w:t>”, “</w:t>
      </w:r>
      <w:r w:rsidRPr="00C90952">
        <w:rPr>
          <w:lang w:val="en-US"/>
        </w:rPr>
        <w:t>Fill</w:t>
      </w:r>
      <w:r w:rsidRPr="00DD0DCA">
        <w:rPr>
          <w:lang w:val="ru-RU"/>
        </w:rPr>
        <w:t xml:space="preserve"> </w:t>
      </w:r>
      <w:r w:rsidRPr="00C90952">
        <w:rPr>
          <w:lang w:val="en-US"/>
        </w:rPr>
        <w:t>in</w:t>
      </w:r>
      <w:r w:rsidRPr="00DD0DCA">
        <w:rPr>
          <w:lang w:val="ru-RU"/>
        </w:rPr>
        <w:t>” и др.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b/>
          <w:lang w:val="ru-RU"/>
        </w:rPr>
      </w:pPr>
      <w:r w:rsidRPr="00DD0DCA">
        <w:rPr>
          <w:b/>
          <w:lang w:val="ru-RU"/>
        </w:rPr>
        <w:t>Предметные результаты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 Планируется, что в конце учебного года учащимися  7 класса  будут достигнуты следующие предметные р</w:t>
      </w:r>
      <w:r w:rsidRPr="00DD0DCA">
        <w:rPr>
          <w:lang w:val="ru-RU"/>
        </w:rPr>
        <w:t>е</w:t>
      </w:r>
      <w:r w:rsidRPr="00DD0DCA">
        <w:rPr>
          <w:lang w:val="ru-RU"/>
        </w:rPr>
        <w:t>зультаты: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b/>
          <w:lang w:val="ru-RU"/>
        </w:rPr>
        <w:t>А.</w:t>
      </w:r>
      <w:r w:rsidRPr="00DD0DCA">
        <w:rPr>
          <w:lang w:val="ru-RU"/>
        </w:rPr>
        <w:t xml:space="preserve"> В коммуникативной сфере (т.е. владение иностранным языком как средством межкультурного общения):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Коммуникативные умения в основных видах речевой деятельности:</w:t>
      </w:r>
    </w:p>
    <w:p w:rsidR="00883AAA" w:rsidRPr="00DD0DCA" w:rsidRDefault="00883AAA" w:rsidP="00883AAA">
      <w:pPr>
        <w:tabs>
          <w:tab w:val="left" w:pos="11766"/>
        </w:tabs>
        <w:jc w:val="center"/>
        <w:rPr>
          <w:b/>
          <w:lang w:val="ru-RU"/>
        </w:rPr>
      </w:pPr>
      <w:r w:rsidRPr="00DD0DCA">
        <w:rPr>
          <w:b/>
          <w:lang w:val="ru-RU"/>
        </w:rPr>
        <w:t>Говорение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•умение вести диалог-расспрос, диалог этикетного характера, диалог – обмен мнениями, диалог – побуждение к действию, комбинирова</w:t>
      </w:r>
      <w:r w:rsidRPr="00DD0DCA">
        <w:rPr>
          <w:lang w:val="ru-RU"/>
        </w:rPr>
        <w:t>н</w:t>
      </w:r>
      <w:r w:rsidRPr="00DD0DCA">
        <w:rPr>
          <w:lang w:val="ru-RU"/>
        </w:rPr>
        <w:t>ный диалог: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начинать, поддерживать и заканчивать разговор;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proofErr w:type="gramStart"/>
      <w:r w:rsidRPr="00DD0DCA">
        <w:rPr>
          <w:lang w:val="ru-RU"/>
        </w:rPr>
        <w:t>- выражать основные речевые функции: поздравлять, высказывать пожелания, приносить извинение, выражать согл</w:t>
      </w:r>
      <w:r w:rsidRPr="00DD0DCA">
        <w:rPr>
          <w:lang w:val="ru-RU"/>
        </w:rPr>
        <w:t>а</w:t>
      </w:r>
      <w:r w:rsidRPr="00DD0DCA">
        <w:rPr>
          <w:lang w:val="ru-RU"/>
        </w:rPr>
        <w:t>сие/несогласие, делать комплимент, предлагать помощь,  выражать сочувствие, давать совет, выражать благодарность,  приглашать к совместному времяпрепр</w:t>
      </w:r>
      <w:r w:rsidRPr="00DD0DCA">
        <w:rPr>
          <w:lang w:val="ru-RU"/>
        </w:rPr>
        <w:t>о</w:t>
      </w:r>
      <w:r w:rsidRPr="00DD0DCA">
        <w:rPr>
          <w:lang w:val="ru-RU"/>
        </w:rPr>
        <w:t>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 и т.д.;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расспрашивать собеседника и отвечать на его вопросы;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- переходить с позиции </w:t>
      </w:r>
      <w:proofErr w:type="gramStart"/>
      <w:r w:rsidRPr="00DD0DCA">
        <w:rPr>
          <w:lang w:val="ru-RU"/>
        </w:rPr>
        <w:t>спрашивающего</w:t>
      </w:r>
      <w:proofErr w:type="gramEnd"/>
      <w:r w:rsidRPr="00DD0DCA">
        <w:rPr>
          <w:lang w:val="ru-RU"/>
        </w:rPr>
        <w:t xml:space="preserve"> на позицию отвечающего и наоборот;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соблюдать правила речевого этикета;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•использовать основные коммуникативные типы речи: описание, сообщение, рассказ, рассуждение: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кратко высказываться на заданную тему, используя изученный речевой материал в соответствии с поставленной коммуникативной зад</w:t>
      </w:r>
      <w:r w:rsidRPr="00DD0DCA">
        <w:rPr>
          <w:lang w:val="ru-RU"/>
        </w:rPr>
        <w:t>а</w:t>
      </w:r>
      <w:r w:rsidRPr="00DD0DCA">
        <w:rPr>
          <w:lang w:val="ru-RU"/>
        </w:rPr>
        <w:t>чей;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делать сообщения на заданную тему на основе прочитанного/услышанного;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делать сообщения по результатам выполнения проектной работы;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говорить в нормальном темпе;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говорить логично и связно;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- говорить выразительно (соблюдать </w:t>
      </w:r>
      <w:proofErr w:type="spellStart"/>
      <w:r w:rsidRPr="00DD0DCA">
        <w:rPr>
          <w:lang w:val="ru-RU"/>
        </w:rPr>
        <w:t>синтагматичность</w:t>
      </w:r>
      <w:proofErr w:type="spellEnd"/>
      <w:r w:rsidRPr="00DD0DCA">
        <w:rPr>
          <w:lang w:val="ru-RU"/>
        </w:rPr>
        <w:t xml:space="preserve"> речи, логическое ударение, правильную интонацию).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Объем высказывания не менее 8-10 фраз.</w:t>
      </w:r>
    </w:p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proofErr w:type="spellStart"/>
      <w:r w:rsidRPr="00DD0DCA">
        <w:rPr>
          <w:b/>
          <w:lang w:val="ru-RU"/>
        </w:rPr>
        <w:lastRenderedPageBreak/>
        <w:t>Аудирование</w:t>
      </w:r>
      <w:proofErr w:type="spell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•уметь понимать звучащую речь с различной глубиной, точностью и полнотой восприятия информации: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полностью понимать речь учителя и одноклассников, а также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proofErr w:type="gramStart"/>
      <w:r w:rsidRPr="00DD0DCA">
        <w:rPr>
          <w:lang w:val="ru-RU"/>
        </w:rPr>
        <w:t>несложные аутентичные аудио- и видеотексты, построенные на изученном речевом материале (полное понимание прослушанн</w:t>
      </w:r>
      <w:r w:rsidRPr="00DD0DCA">
        <w:rPr>
          <w:lang w:val="ru-RU"/>
        </w:rPr>
        <w:t>о</w:t>
      </w:r>
      <w:r w:rsidRPr="00DD0DCA">
        <w:rPr>
          <w:lang w:val="ru-RU"/>
        </w:rPr>
        <w:t>го);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proofErr w:type="gramStart"/>
      <w:r w:rsidRPr="00DD0DCA">
        <w:rPr>
          <w:lang w:val="ru-RU"/>
        </w:rPr>
        <w:t>- понимать основное содержание несложных аутентичных аудио- и видеотекстов, содержащих небольшое количество незнакомых слов, и</w:t>
      </w:r>
      <w:r w:rsidRPr="00DD0DCA">
        <w:rPr>
          <w:lang w:val="ru-RU"/>
        </w:rPr>
        <w:t>с</w:t>
      </w:r>
      <w:r w:rsidRPr="00DD0DCA">
        <w:rPr>
          <w:lang w:val="ru-RU"/>
        </w:rPr>
        <w:t>пользуя контекстуальную, языковую, иллюстративную и другие виды догадки (понимание основного с</w:t>
      </w:r>
      <w:r w:rsidRPr="00DD0DCA">
        <w:rPr>
          <w:lang w:val="ru-RU"/>
        </w:rPr>
        <w:t>о</w:t>
      </w:r>
      <w:r w:rsidRPr="00DD0DCA">
        <w:rPr>
          <w:lang w:val="ru-RU"/>
        </w:rPr>
        <w:t>держания);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proofErr w:type="gramStart"/>
      <w:r w:rsidRPr="00DD0DCA">
        <w:rPr>
          <w:lang w:val="ru-RU"/>
        </w:rPr>
        <w:t>- выборочно понимать прагматические аутентичные аудио- и видеотексты, выделяя значимую (нужную) и</w:t>
      </w:r>
      <w:r w:rsidRPr="00DD0DCA">
        <w:rPr>
          <w:lang w:val="ru-RU"/>
        </w:rPr>
        <w:t>н</w:t>
      </w:r>
      <w:r w:rsidRPr="00DD0DCA">
        <w:rPr>
          <w:lang w:val="ru-RU"/>
        </w:rPr>
        <w:t>формацию, не обращая при этом внимание на незнакомые слова, не мешающие решению коммуникативной задачи (понимание необходимой / конкре</w:t>
      </w:r>
      <w:r w:rsidRPr="00DD0DCA">
        <w:rPr>
          <w:lang w:val="ru-RU"/>
        </w:rPr>
        <w:t>т</w:t>
      </w:r>
      <w:r w:rsidRPr="00DD0DCA">
        <w:rPr>
          <w:lang w:val="ru-RU"/>
        </w:rPr>
        <w:t>ной информации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Учащиеся должны понимать  иноязычную речь, построенную на материале учебника  в нормальном темпе; допускается включение 2% н</w:t>
      </w:r>
      <w:r w:rsidRPr="00DD0DCA">
        <w:rPr>
          <w:lang w:val="ru-RU"/>
        </w:rPr>
        <w:t>е</w:t>
      </w:r>
      <w:r w:rsidRPr="00DD0DCA">
        <w:rPr>
          <w:lang w:val="ru-RU"/>
        </w:rPr>
        <w:t>знакомых слов. Длительность звучания связных текстов – до 2-2,5 минут.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r w:rsidRPr="00DD0DCA">
        <w:rPr>
          <w:b/>
          <w:lang w:val="ru-RU"/>
        </w:rPr>
        <w:t>Чтение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•уметь самостоятельно выбирать адекватную стратегию чтения в соответствии с коммуникативной задачей и типом текста: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читать с целью понимания основного содержания (уметь игнорировать незнакомые слова, не мешающие пониманию основного содерж</w:t>
      </w:r>
      <w:r w:rsidRPr="00DD0DCA">
        <w:rPr>
          <w:lang w:val="ru-RU"/>
        </w:rPr>
        <w:t>а</w:t>
      </w:r>
      <w:r w:rsidRPr="00DD0DCA">
        <w:rPr>
          <w:lang w:val="ru-RU"/>
        </w:rPr>
        <w:t>ния текста; прогнозировать содержание текста по вербальным опорам (заголовкам) и иллюстративным опорам; предво</w:t>
      </w:r>
      <w:r w:rsidRPr="00DD0DCA">
        <w:rPr>
          <w:lang w:val="ru-RU"/>
        </w:rPr>
        <w:t>с</w:t>
      </w:r>
      <w:r w:rsidRPr="00DD0DCA">
        <w:rPr>
          <w:lang w:val="ru-RU"/>
        </w:rPr>
        <w:t>хищать содержание внутри текста; определять основную идею/мысль текста; выявлять главные факты в тексте, не обращая вн</w:t>
      </w:r>
      <w:r w:rsidRPr="00DD0DCA">
        <w:rPr>
          <w:lang w:val="ru-RU"/>
        </w:rPr>
        <w:t>и</w:t>
      </w:r>
      <w:r w:rsidRPr="00DD0DCA">
        <w:rPr>
          <w:lang w:val="ru-RU"/>
        </w:rPr>
        <w:t xml:space="preserve">мание </w:t>
      </w:r>
      <w:proofErr w:type="gramStart"/>
      <w:r w:rsidRPr="00DD0DCA">
        <w:rPr>
          <w:lang w:val="ru-RU"/>
        </w:rPr>
        <w:t>на</w:t>
      </w:r>
      <w:proofErr w:type="gramEnd"/>
      <w:r w:rsidRPr="00DD0DCA">
        <w:rPr>
          <w:lang w:val="ru-RU"/>
        </w:rPr>
        <w:t xml:space="preserve"> второстепенные;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•читать с целью извлечения конкретной (запрашиваемой или интересующей) информации (уметь использовать соответствующие ориентиры (з</w:t>
      </w:r>
      <w:r w:rsidRPr="00DD0DCA">
        <w:rPr>
          <w:lang w:val="ru-RU"/>
        </w:rPr>
        <w:t>а</w:t>
      </w:r>
      <w:r w:rsidRPr="00DD0DCA">
        <w:rPr>
          <w:lang w:val="ru-RU"/>
        </w:rPr>
        <w:t>главные буквы, цифры и т. д.) для поиска запрашиваемой или интересующей информации);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</w:t>
      </w:r>
      <w:proofErr w:type="gramStart"/>
      <w:r w:rsidRPr="00DD0DCA">
        <w:rPr>
          <w:lang w:val="ru-RU"/>
        </w:rPr>
        <w:t xml:space="preserve"> ;</w:t>
      </w:r>
      <w:proofErr w:type="gramEnd"/>
      <w:r w:rsidRPr="00DD0DCA">
        <w:rPr>
          <w:lang w:val="ru-RU"/>
        </w:rPr>
        <w:t xml:space="preserve"> пользоваться справочн</w:t>
      </w:r>
      <w:r w:rsidRPr="00DD0DCA">
        <w:rPr>
          <w:lang w:val="ru-RU"/>
        </w:rPr>
        <w:t>ы</w:t>
      </w:r>
      <w:r w:rsidRPr="00DD0DCA">
        <w:rPr>
          <w:lang w:val="ru-RU"/>
        </w:rPr>
        <w:t>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</w:t>
      </w:r>
      <w:r w:rsidRPr="00DD0DCA">
        <w:rPr>
          <w:lang w:val="ru-RU"/>
        </w:rPr>
        <w:t>м</w:t>
      </w:r>
      <w:r w:rsidRPr="00DD0DCA">
        <w:rPr>
          <w:lang w:val="ru-RU"/>
        </w:rPr>
        <w:t>матических структур;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•соотносить полученную информацию с личным опытом, оценивать ее и выражать свое мнение по поводу </w:t>
      </w:r>
      <w:proofErr w:type="gramStart"/>
      <w:r w:rsidRPr="00DD0DCA">
        <w:rPr>
          <w:lang w:val="ru-RU"/>
        </w:rPr>
        <w:t>прочитанн</w:t>
      </w:r>
      <w:r w:rsidRPr="00DD0DCA">
        <w:rPr>
          <w:lang w:val="ru-RU"/>
        </w:rPr>
        <w:t>о</w:t>
      </w:r>
      <w:r w:rsidRPr="00DD0DCA">
        <w:rPr>
          <w:lang w:val="ru-RU"/>
        </w:rPr>
        <w:t>го</w:t>
      </w:r>
      <w:proofErr w:type="gramEnd"/>
      <w:r w:rsidRPr="00DD0DCA">
        <w:rPr>
          <w:lang w:val="ru-RU"/>
        </w:rPr>
        <w:t>:</w:t>
      </w:r>
    </w:p>
    <w:p w:rsidR="00883AAA" w:rsidRPr="00DD0DCA" w:rsidRDefault="00883AAA" w:rsidP="00883AAA">
      <w:pPr>
        <w:tabs>
          <w:tab w:val="left" w:pos="11670"/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•уметь переводить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b/>
          <w:lang w:val="ru-RU"/>
        </w:rPr>
      </w:pPr>
      <w:r w:rsidRPr="00DD0DCA">
        <w:rPr>
          <w:b/>
          <w:lang w:val="ru-RU"/>
        </w:rPr>
        <w:t>Письмо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•письменно фиксировать устные высказывания, выписывать  из текста нужную информацию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•писать письма личного характера, открытки этикетного характера с опорой на образец  с  употреблением формул речевого этикета, прин</w:t>
      </w:r>
      <w:r w:rsidRPr="00DD0DCA">
        <w:rPr>
          <w:lang w:val="ru-RU"/>
        </w:rPr>
        <w:t>я</w:t>
      </w:r>
      <w:r w:rsidRPr="00DD0DCA">
        <w:rPr>
          <w:lang w:val="ru-RU"/>
        </w:rPr>
        <w:t>тых в стране изучаемого языка;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•выполнять письменные проекты;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r w:rsidRPr="00DD0DCA">
        <w:rPr>
          <w:b/>
          <w:lang w:val="ru-RU"/>
        </w:rPr>
        <w:t>Лексическая</w:t>
      </w:r>
      <w:r w:rsidRPr="00DD0DCA">
        <w:rPr>
          <w:lang w:val="ru-RU"/>
        </w:rPr>
        <w:t xml:space="preserve"> </w:t>
      </w:r>
      <w:r w:rsidRPr="00DD0DCA">
        <w:rPr>
          <w:b/>
          <w:lang w:val="ru-RU"/>
        </w:rPr>
        <w:t>сторона</w:t>
      </w:r>
      <w:r w:rsidRPr="00DD0DCA">
        <w:rPr>
          <w:lang w:val="ru-RU"/>
        </w:rPr>
        <w:t xml:space="preserve"> </w:t>
      </w:r>
      <w:r w:rsidRPr="00DD0DCA">
        <w:rPr>
          <w:b/>
          <w:lang w:val="ru-RU"/>
        </w:rPr>
        <w:t>речи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•распознавать и употреблять в речи в соответствии с коммуникативной задачей основные значения изученных лексических ед</w:t>
      </w:r>
      <w:r w:rsidRPr="00DD0DCA">
        <w:rPr>
          <w:lang w:val="ru-RU"/>
        </w:rPr>
        <w:t>и</w:t>
      </w:r>
      <w:r w:rsidRPr="00DD0DCA">
        <w:rPr>
          <w:lang w:val="ru-RU"/>
        </w:rPr>
        <w:t>ниц (слов, словосочетаний, реплик-клише речевого этикета) в ситуациях общения в пределах тематики основной общеобразовательной шк</w:t>
      </w:r>
      <w:r w:rsidRPr="00DD0DCA">
        <w:rPr>
          <w:lang w:val="ru-RU"/>
        </w:rPr>
        <w:t>о</w:t>
      </w:r>
      <w:r w:rsidRPr="00DD0DCA">
        <w:rPr>
          <w:lang w:val="ru-RU"/>
        </w:rPr>
        <w:t>лы;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lastRenderedPageBreak/>
        <w:t>•знать и уметь использ</w:t>
      </w:r>
      <w:r w:rsidRPr="00DD0DCA">
        <w:rPr>
          <w:lang w:val="ru-RU"/>
        </w:rPr>
        <w:t>о</w:t>
      </w:r>
      <w:r w:rsidRPr="00DD0DCA">
        <w:rPr>
          <w:lang w:val="ru-RU"/>
        </w:rPr>
        <w:t>вать основные способы словообразования (аффиксация, словосложение</w:t>
      </w:r>
      <w:proofErr w:type="gramStart"/>
      <w:r w:rsidRPr="00DD0DCA">
        <w:rPr>
          <w:lang w:val="ru-RU"/>
        </w:rPr>
        <w:t>, );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•выбирать значение мног</w:t>
      </w:r>
      <w:r w:rsidRPr="00DD0DCA">
        <w:rPr>
          <w:lang w:val="ru-RU"/>
        </w:rPr>
        <w:t>о</w:t>
      </w:r>
      <w:r w:rsidRPr="00DD0DCA">
        <w:rPr>
          <w:lang w:val="ru-RU"/>
        </w:rPr>
        <w:t>значных слов в соответствии с контекстом;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 понимать и использовать явления синонимии / антонимии и лексической сочетаемости.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center"/>
        <w:rPr>
          <w:lang w:val="ru-RU"/>
        </w:rPr>
      </w:pPr>
      <w:r w:rsidRPr="00DD0DCA">
        <w:rPr>
          <w:b/>
          <w:lang w:val="ru-RU"/>
        </w:rPr>
        <w:t>Грамматическая</w:t>
      </w:r>
      <w:r w:rsidRPr="00DD0DCA">
        <w:rPr>
          <w:lang w:val="ru-RU"/>
        </w:rPr>
        <w:t xml:space="preserve"> </w:t>
      </w:r>
      <w:r w:rsidRPr="00DD0DCA">
        <w:rPr>
          <w:b/>
          <w:lang w:val="ru-RU"/>
        </w:rPr>
        <w:t>сторона</w:t>
      </w:r>
      <w:r w:rsidRPr="00DD0DCA">
        <w:rPr>
          <w:lang w:val="ru-RU"/>
        </w:rPr>
        <w:t xml:space="preserve"> </w:t>
      </w:r>
      <w:r w:rsidRPr="00DD0DCA">
        <w:rPr>
          <w:b/>
          <w:lang w:val="ru-RU"/>
        </w:rPr>
        <w:t>речи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•знать функциональные и формальные особенности изученных грамматических явлений (</w:t>
      </w:r>
      <w:proofErr w:type="spellStart"/>
      <w:proofErr w:type="gramStart"/>
      <w:r w:rsidRPr="00DD0DCA">
        <w:rPr>
          <w:lang w:val="ru-RU"/>
        </w:rPr>
        <w:t>видо-временных</w:t>
      </w:r>
      <w:proofErr w:type="spellEnd"/>
      <w:proofErr w:type="gramEnd"/>
      <w:r w:rsidRPr="00DD0DCA">
        <w:rPr>
          <w:lang w:val="ru-RU"/>
        </w:rPr>
        <w:t xml:space="preserve"> форм личных глаголов, модал</w:t>
      </w:r>
      <w:r w:rsidRPr="00DD0DCA">
        <w:rPr>
          <w:lang w:val="ru-RU"/>
        </w:rPr>
        <w:t>ь</w:t>
      </w:r>
      <w:r w:rsidRPr="00DD0DCA">
        <w:rPr>
          <w:lang w:val="ru-RU"/>
        </w:rPr>
        <w:t>ных глаголов и их эквивалентов, артиклей, существительных, степеней сравнения прилагательных и наречий, местоимений, числ</w:t>
      </w:r>
      <w:r w:rsidRPr="00DD0DCA">
        <w:rPr>
          <w:lang w:val="ru-RU"/>
        </w:rPr>
        <w:t>и</w:t>
      </w:r>
      <w:r w:rsidRPr="00DD0DCA">
        <w:rPr>
          <w:lang w:val="ru-RU"/>
        </w:rPr>
        <w:t>тельных, предлогов);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proofErr w:type="gramStart"/>
      <w:r w:rsidRPr="00DD0DCA">
        <w:rPr>
          <w:lang w:val="ru-RU"/>
        </w:rPr>
        <w:t>•уметь распознавать, понимать и использовать в речи основные морфологические формы и синтаксические конструкции англи</w:t>
      </w:r>
      <w:r w:rsidRPr="00DD0DCA">
        <w:rPr>
          <w:lang w:val="ru-RU"/>
        </w:rPr>
        <w:t>й</w:t>
      </w:r>
      <w:r w:rsidRPr="00DD0DCA">
        <w:rPr>
          <w:lang w:val="ru-RU"/>
        </w:rPr>
        <w:t>ского языка (см. раздел «Содержание курса.</w:t>
      </w:r>
      <w:proofErr w:type="gramEnd"/>
      <w:r w:rsidRPr="00DD0DCA">
        <w:rPr>
          <w:lang w:val="ru-RU"/>
        </w:rPr>
        <w:t xml:space="preserve"> </w:t>
      </w:r>
      <w:proofErr w:type="gramStart"/>
      <w:r w:rsidRPr="00DD0DCA">
        <w:rPr>
          <w:lang w:val="ru-RU"/>
        </w:rPr>
        <w:t>Грамматические навыки»).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C90952">
        <w:rPr>
          <w:lang w:val="en-US"/>
        </w:rPr>
        <w:t>C</w:t>
      </w:r>
      <w:proofErr w:type="spellStart"/>
      <w:r w:rsidRPr="00DD0DCA">
        <w:rPr>
          <w:lang w:val="ru-RU"/>
        </w:rPr>
        <w:t>оциокультурные</w:t>
      </w:r>
      <w:proofErr w:type="spellEnd"/>
      <w:r w:rsidRPr="00DD0DCA">
        <w:rPr>
          <w:lang w:val="ru-RU"/>
        </w:rPr>
        <w:t xml:space="preserve"> знания, навыки, умения: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•знание национально-культурных особенностей речевого и неречевого поведения в англоязычных странах в сравнении с нормами, прин</w:t>
      </w:r>
      <w:r w:rsidRPr="00DD0DCA">
        <w:rPr>
          <w:lang w:val="ru-RU"/>
        </w:rPr>
        <w:t>я</w:t>
      </w:r>
      <w:r w:rsidRPr="00DD0DCA">
        <w:rPr>
          <w:lang w:val="ru-RU"/>
        </w:rPr>
        <w:t xml:space="preserve">тыми в родной стране; умение использовать </w:t>
      </w:r>
      <w:proofErr w:type="spellStart"/>
      <w:r w:rsidRPr="00DD0DCA">
        <w:rPr>
          <w:lang w:val="ru-RU"/>
        </w:rPr>
        <w:t>социокультурные</w:t>
      </w:r>
      <w:proofErr w:type="spellEnd"/>
      <w:r w:rsidRPr="00DD0DCA">
        <w:rPr>
          <w:lang w:val="ru-RU"/>
        </w:rPr>
        <w:t xml:space="preserve"> знания в различных ситуациях формального и неформального межличнос</w:t>
      </w:r>
      <w:r w:rsidRPr="00DD0DCA">
        <w:rPr>
          <w:lang w:val="ru-RU"/>
        </w:rPr>
        <w:t>т</w:t>
      </w:r>
      <w:r w:rsidRPr="00DD0DCA">
        <w:rPr>
          <w:lang w:val="ru-RU"/>
        </w:rPr>
        <w:t>ного и межкультурного общения;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•представление о ценностях материальной и духовной культуры, которые широко известны и являются пре</w:t>
      </w:r>
      <w:r w:rsidRPr="00DD0DCA">
        <w:rPr>
          <w:lang w:val="ru-RU"/>
        </w:rPr>
        <w:t>д</w:t>
      </w:r>
      <w:r w:rsidRPr="00DD0DCA">
        <w:rPr>
          <w:lang w:val="ru-RU"/>
        </w:rPr>
        <w:t>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</w:t>
      </w:r>
      <w:r w:rsidRPr="00DD0DCA">
        <w:rPr>
          <w:lang w:val="ru-RU"/>
        </w:rPr>
        <w:t>е</w:t>
      </w:r>
      <w:r w:rsidRPr="00DD0DCA">
        <w:rPr>
          <w:lang w:val="ru-RU"/>
        </w:rPr>
        <w:t>ниях искусства, выдающихся людях и их вкладе в мировую науку и культуру);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•представление о сходстве и различиях в традициях, обычаях своей страны и англоязычных стран;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представление об особе</w:t>
      </w:r>
      <w:r w:rsidRPr="00DD0DCA">
        <w:rPr>
          <w:lang w:val="ru-RU"/>
        </w:rPr>
        <w:t>н</w:t>
      </w:r>
      <w:r w:rsidRPr="00DD0DCA">
        <w:rPr>
          <w:lang w:val="ru-RU"/>
        </w:rPr>
        <w:t>ностях образа жизни зарубежных сверстников;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•распознавание и употребление в устной и письменной речи основных норм речевого этикета (реплик-клише наиболее распр</w:t>
      </w:r>
      <w:r w:rsidRPr="00DD0DCA">
        <w:rPr>
          <w:lang w:val="ru-RU"/>
        </w:rPr>
        <w:t>о</w:t>
      </w:r>
      <w:r w:rsidRPr="00DD0DCA">
        <w:rPr>
          <w:lang w:val="ru-RU"/>
        </w:rPr>
        <w:t>страненной оценочной лексики), принятых в странах изучаемого языка;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•умение ориентироваться в основных реалиях культуры англоязычных стран, знание употребительной фоновой лексики, некоторых ра</w:t>
      </w:r>
      <w:r w:rsidRPr="00DD0DCA">
        <w:rPr>
          <w:lang w:val="ru-RU"/>
        </w:rPr>
        <w:t>с</w:t>
      </w:r>
      <w:r w:rsidRPr="00DD0DCA">
        <w:rPr>
          <w:lang w:val="ru-RU"/>
        </w:rPr>
        <w:t>пространенных образцов фольклора (скороговорки, пословицы, поговорки);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•знакомство с образцами художественной, публицистической и научно-популярной литературы;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•умение сопоставлять, находить сходства и отличия в культуре стран изучаемого языка и родной культуре;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•готовность и умение представлять родную культуру на английском языке, опровергать стереотипы о своей стране.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        Компенсаторные умения - умение выходить из трудного положения в условиях дефицита языковых сре</w:t>
      </w:r>
      <w:proofErr w:type="gramStart"/>
      <w:r w:rsidRPr="00DD0DCA">
        <w:rPr>
          <w:lang w:val="ru-RU"/>
        </w:rPr>
        <w:t>дств пр</w:t>
      </w:r>
      <w:proofErr w:type="gramEnd"/>
      <w:r w:rsidRPr="00DD0DCA">
        <w:rPr>
          <w:lang w:val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b/>
          <w:lang w:val="ru-RU"/>
        </w:rPr>
        <w:t>Б.</w:t>
      </w:r>
      <w:r w:rsidRPr="00DD0DCA">
        <w:rPr>
          <w:lang w:val="ru-RU"/>
        </w:rPr>
        <w:t xml:space="preserve"> В познавательной сфере (владение познавательными учебными умениями):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proofErr w:type="gramStart"/>
      <w:r w:rsidRPr="00DD0DCA">
        <w:rPr>
          <w:lang w:val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</w:t>
      </w:r>
      <w:r w:rsidRPr="00DD0DCA">
        <w:rPr>
          <w:lang w:val="ru-RU"/>
        </w:rPr>
        <w:t>о</w:t>
      </w:r>
      <w:r w:rsidRPr="00DD0DCA">
        <w:rPr>
          <w:lang w:val="ru-RU"/>
        </w:rPr>
        <w:t>жений;</w:t>
      </w:r>
      <w:proofErr w:type="gram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•владение приемами работы с текстом: умение пользоваться определенной стратегией чтения / </w:t>
      </w:r>
      <w:proofErr w:type="spellStart"/>
      <w:r w:rsidRPr="00DD0DCA">
        <w:rPr>
          <w:lang w:val="ru-RU"/>
        </w:rPr>
        <w:t>аудирования</w:t>
      </w:r>
      <w:proofErr w:type="spellEnd"/>
      <w:r w:rsidRPr="00DD0DCA">
        <w:rPr>
          <w:lang w:val="ru-RU"/>
        </w:rPr>
        <w:t xml:space="preserve"> в зависимости от коммуникативной зад</w:t>
      </w:r>
      <w:r w:rsidRPr="00DD0DCA">
        <w:rPr>
          <w:lang w:val="ru-RU"/>
        </w:rPr>
        <w:t>а</w:t>
      </w:r>
      <w:r w:rsidRPr="00DD0DCA">
        <w:rPr>
          <w:lang w:val="ru-RU"/>
        </w:rPr>
        <w:t>чи (читать / слушать текст с разной глубиной понимания);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 умение действовать по образцу / аналогии, использовать различные виды опор (вербальные, изобразительные, содержательные, смысл</w:t>
      </w:r>
      <w:r w:rsidRPr="00DD0DCA">
        <w:rPr>
          <w:lang w:val="ru-RU"/>
        </w:rPr>
        <w:t>о</w:t>
      </w:r>
      <w:r w:rsidRPr="00DD0DCA">
        <w:rPr>
          <w:lang w:val="ru-RU"/>
        </w:rPr>
        <w:t xml:space="preserve">вые и др.) при выполнении </w:t>
      </w:r>
      <w:r w:rsidRPr="00DD0DCA">
        <w:rPr>
          <w:lang w:val="ru-RU"/>
        </w:rPr>
        <w:lastRenderedPageBreak/>
        <w:t>упражнений и составлении собственных высказываний в пределах тематики осно</w:t>
      </w:r>
      <w:r w:rsidRPr="00DD0DCA">
        <w:rPr>
          <w:lang w:val="ru-RU"/>
        </w:rPr>
        <w:t>в</w:t>
      </w:r>
      <w:r w:rsidRPr="00DD0DCA">
        <w:rPr>
          <w:lang w:val="ru-RU"/>
        </w:rPr>
        <w:t>ной школы;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•готовность и умение ос</w:t>
      </w:r>
      <w:r w:rsidRPr="00DD0DCA">
        <w:rPr>
          <w:lang w:val="ru-RU"/>
        </w:rPr>
        <w:t>у</w:t>
      </w:r>
      <w:r w:rsidRPr="00DD0DCA">
        <w:rPr>
          <w:lang w:val="ru-RU"/>
        </w:rPr>
        <w:t>ществлять индивидуальную и совместную проектную работу;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•умение пользоваться справочным материалом (грамматическим и лингвострановедческим справочниками, двуязычным и толковым слов</w:t>
      </w:r>
      <w:r w:rsidRPr="00DD0DCA">
        <w:rPr>
          <w:lang w:val="ru-RU"/>
        </w:rPr>
        <w:t>а</w:t>
      </w:r>
      <w:r w:rsidRPr="00DD0DCA">
        <w:rPr>
          <w:lang w:val="ru-RU"/>
        </w:rPr>
        <w:t xml:space="preserve">рями, </w:t>
      </w:r>
      <w:proofErr w:type="spellStart"/>
      <w:r w:rsidRPr="00DD0DCA">
        <w:rPr>
          <w:lang w:val="ru-RU"/>
        </w:rPr>
        <w:t>мультимедийными</w:t>
      </w:r>
      <w:proofErr w:type="spellEnd"/>
      <w:r w:rsidRPr="00DD0DCA">
        <w:rPr>
          <w:lang w:val="ru-RU"/>
        </w:rPr>
        <w:t xml:space="preserve"> средствами)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b/>
          <w:lang w:val="ru-RU"/>
        </w:rPr>
        <w:t>В.</w:t>
      </w:r>
      <w:r w:rsidRPr="00DD0DCA">
        <w:rPr>
          <w:lang w:val="ru-RU"/>
        </w:rPr>
        <w:t xml:space="preserve"> В ценностно-ориентационной сфере: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•осознание места и роли родного и иностранных языков в целостном </w:t>
      </w:r>
      <w:proofErr w:type="spellStart"/>
      <w:r w:rsidRPr="00DD0DCA">
        <w:rPr>
          <w:lang w:val="ru-RU"/>
        </w:rPr>
        <w:t>полиязычном</w:t>
      </w:r>
      <w:proofErr w:type="spellEnd"/>
      <w:r w:rsidRPr="00DD0DCA">
        <w:rPr>
          <w:lang w:val="ru-RU"/>
        </w:rPr>
        <w:t>, поликультурном мире, осознание иностранного языка как сре</w:t>
      </w:r>
      <w:r w:rsidRPr="00DD0DCA">
        <w:rPr>
          <w:lang w:val="ru-RU"/>
        </w:rPr>
        <w:t>д</w:t>
      </w:r>
      <w:r w:rsidRPr="00DD0DCA">
        <w:rPr>
          <w:lang w:val="ru-RU"/>
        </w:rPr>
        <w:t>ства общения, познания, самореализации и социальной адаптации;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•представление о языке как средстве выражения чувств, эмоций, основе культуры мышления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•представления о моральных нормах и правилах нравственного поведения; убежденность в приоритете общечеловеческих </w:t>
      </w:r>
      <w:proofErr w:type="spellStart"/>
      <w:r w:rsidRPr="00DD0DCA">
        <w:rPr>
          <w:lang w:val="ru-RU"/>
        </w:rPr>
        <w:t>це</w:t>
      </w:r>
      <w:r w:rsidRPr="00DD0DCA">
        <w:rPr>
          <w:lang w:val="ru-RU"/>
        </w:rPr>
        <w:t>н</w:t>
      </w:r>
      <w:r w:rsidRPr="00DD0DCA">
        <w:rPr>
          <w:lang w:val="ru-RU"/>
        </w:rPr>
        <w:t>ноостей</w:t>
      </w:r>
      <w:proofErr w:type="spellEnd"/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•доброжелательное отношение к старшим, доброжелательное отношение к младшим;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 xml:space="preserve">•эмоционально-нравственная отзывчивость (готовность помочь), понимание и сопереживание чувствам других людей; 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стремление иметь со</w:t>
      </w:r>
      <w:r w:rsidRPr="00DD0DCA">
        <w:rPr>
          <w:lang w:val="ru-RU"/>
        </w:rPr>
        <w:t>б</w:t>
      </w:r>
      <w:r w:rsidRPr="00DD0DCA">
        <w:rPr>
          <w:lang w:val="ru-RU"/>
        </w:rPr>
        <w:t>ственное мнение; принимать собственные решения;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b/>
          <w:lang w:val="ru-RU"/>
        </w:rPr>
        <w:t>Г.</w:t>
      </w:r>
      <w:r w:rsidRPr="00DD0DCA">
        <w:rPr>
          <w:lang w:val="ru-RU"/>
        </w:rPr>
        <w:t xml:space="preserve"> В эстетической сфере: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•стремление к знакомству с образцами художественного творчества на иностранном языке и средствами иностранного яз</w:t>
      </w:r>
      <w:r w:rsidRPr="00DD0DCA">
        <w:rPr>
          <w:lang w:val="ru-RU"/>
        </w:rPr>
        <w:t>ы</w:t>
      </w:r>
      <w:r w:rsidRPr="00DD0DCA">
        <w:rPr>
          <w:lang w:val="ru-RU"/>
        </w:rPr>
        <w:t>ка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•умение видеть красоту в окружающем мире; в труде, творчестве, поведении и поступках людей.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b/>
          <w:lang w:val="ru-RU"/>
        </w:rPr>
        <w:t>Д.</w:t>
      </w:r>
      <w:r w:rsidRPr="00DD0DCA">
        <w:rPr>
          <w:lang w:val="ru-RU"/>
        </w:rPr>
        <w:t xml:space="preserve"> В трудовой сфере: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•ценностное отношение к учебе как виду творческой деятельности;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•навыки коллективной учебной деятельности (умение сотрудничать: планировать и реализовывать совместную деятельность, как в позиции лид</w:t>
      </w:r>
      <w:r w:rsidRPr="00DD0DCA">
        <w:rPr>
          <w:lang w:val="ru-RU"/>
        </w:rPr>
        <w:t>е</w:t>
      </w:r>
      <w:r w:rsidRPr="00DD0DCA">
        <w:rPr>
          <w:lang w:val="ru-RU"/>
        </w:rPr>
        <w:t>ра, так и в позиции рядового участника);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•умение нести индивид</w:t>
      </w:r>
      <w:r w:rsidRPr="00DD0DCA">
        <w:rPr>
          <w:lang w:val="ru-RU"/>
        </w:rPr>
        <w:t>у</w:t>
      </w:r>
      <w:r w:rsidRPr="00DD0DCA">
        <w:rPr>
          <w:lang w:val="ru-RU"/>
        </w:rPr>
        <w:t>альную ответственность за выполнение задания; за совместную работу;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•умение рационально пл</w:t>
      </w:r>
      <w:r w:rsidRPr="00DD0DCA">
        <w:rPr>
          <w:lang w:val="ru-RU"/>
        </w:rPr>
        <w:t>а</w:t>
      </w:r>
      <w:r w:rsidRPr="00DD0DCA">
        <w:rPr>
          <w:lang w:val="ru-RU"/>
        </w:rPr>
        <w:t>нировать свой учебный труд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b/>
          <w:lang w:val="ru-RU"/>
        </w:rPr>
        <w:t>Е.</w:t>
      </w:r>
      <w:r w:rsidRPr="00DD0DCA">
        <w:rPr>
          <w:lang w:val="ru-RU"/>
        </w:rPr>
        <w:t xml:space="preserve"> В физической сфере: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•ценностное отношение к здоровью и здоровому образу жизни: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  <w:r w:rsidRPr="00DD0DCA">
        <w:rPr>
          <w:lang w:val="ru-RU"/>
        </w:rPr>
        <w:t>- стремление не совершать поступки, угрожающие собственному здоровью и безопасности.</w:t>
      </w: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DD0DCA" w:rsidRDefault="00883AAA" w:rsidP="00883AAA">
      <w:pPr>
        <w:tabs>
          <w:tab w:val="left" w:pos="11766"/>
        </w:tabs>
        <w:jc w:val="both"/>
        <w:rPr>
          <w:lang w:val="ru-RU"/>
        </w:rPr>
      </w:pPr>
    </w:p>
    <w:p w:rsidR="00883AAA" w:rsidRPr="00C90952" w:rsidRDefault="00883AAA" w:rsidP="00883AAA">
      <w:pPr>
        <w:tabs>
          <w:tab w:val="left" w:pos="11766"/>
        </w:tabs>
        <w:jc w:val="center"/>
      </w:pPr>
      <w:proofErr w:type="spellStart"/>
      <w:r>
        <w:rPr>
          <w:b/>
        </w:rPr>
        <w:t>Предметное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содержание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речи</w:t>
      </w:r>
      <w:proofErr w:type="spellEnd"/>
    </w:p>
    <w:p w:rsidR="00883AAA" w:rsidRPr="004E25CF" w:rsidRDefault="00883AAA" w:rsidP="00883AAA">
      <w:pPr>
        <w:rPr>
          <w:b/>
        </w:rPr>
      </w:pPr>
    </w:p>
    <w:tbl>
      <w:tblPr>
        <w:tblW w:w="112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851"/>
        <w:gridCol w:w="992"/>
        <w:gridCol w:w="851"/>
        <w:gridCol w:w="6237"/>
        <w:gridCol w:w="25"/>
      </w:tblGrid>
      <w:tr w:rsidR="00883AAA" w:rsidRPr="00914207" w:rsidTr="00883AAA">
        <w:trPr>
          <w:gridAfter w:val="1"/>
          <w:wAfter w:w="25" w:type="dxa"/>
          <w:trHeight w:val="600"/>
        </w:trPr>
        <w:tc>
          <w:tcPr>
            <w:tcW w:w="709" w:type="dxa"/>
            <w:vMerge w:val="restart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 xml:space="preserve">№ раздела </w:t>
            </w:r>
          </w:p>
        </w:tc>
        <w:tc>
          <w:tcPr>
            <w:tcW w:w="1559" w:type="dxa"/>
            <w:vMerge w:val="restart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Название темы</w:t>
            </w:r>
          </w:p>
        </w:tc>
        <w:tc>
          <w:tcPr>
            <w:tcW w:w="2694" w:type="dxa"/>
            <w:gridSpan w:val="3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Количество часов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6237" w:type="dxa"/>
          </w:tcPr>
          <w:p w:rsidR="00883AAA" w:rsidRPr="00840C56" w:rsidRDefault="00883AAA" w:rsidP="00154E81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</w:pPr>
            <w:r w:rsidRPr="00840C56">
              <w:t>Распределение циклов по че</w:t>
            </w:r>
            <w:r w:rsidRPr="00840C56">
              <w:t>т</w:t>
            </w:r>
            <w:r w:rsidRPr="00840C56">
              <w:t>вертям</w:t>
            </w:r>
          </w:p>
          <w:p w:rsidR="00883AAA" w:rsidRPr="00840C56" w:rsidRDefault="00883AAA" w:rsidP="00154E81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</w:pPr>
          </w:p>
        </w:tc>
      </w:tr>
      <w:tr w:rsidR="00883AAA" w:rsidRPr="00914207" w:rsidTr="00883AAA">
        <w:trPr>
          <w:trHeight w:val="420"/>
        </w:trPr>
        <w:tc>
          <w:tcPr>
            <w:tcW w:w="709" w:type="dxa"/>
            <w:vMerge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vMerge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тематич</w:t>
            </w:r>
            <w:r w:rsidRPr="00840C56">
              <w:t>е</w:t>
            </w:r>
            <w:r w:rsidRPr="00840C56">
              <w:t>ские</w:t>
            </w:r>
          </w:p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ко</w:t>
            </w:r>
            <w:r w:rsidRPr="00840C56">
              <w:t>н</w:t>
            </w:r>
            <w:r w:rsidRPr="00840C56">
              <w:t>трольные ур</w:t>
            </w:r>
            <w:r w:rsidRPr="00840C56">
              <w:t>о</w:t>
            </w:r>
            <w:r w:rsidRPr="00840C56">
              <w:t>ки</w:t>
            </w:r>
          </w:p>
        </w:tc>
        <w:tc>
          <w:tcPr>
            <w:tcW w:w="851" w:type="dxa"/>
            <w:tcBorders>
              <w:bottom w:val="nil"/>
            </w:tcBorders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пр</w:t>
            </w:r>
            <w:r w:rsidRPr="00840C56">
              <w:t>о</w:t>
            </w:r>
            <w:r w:rsidRPr="00840C56">
              <w:t>екты</w:t>
            </w:r>
          </w:p>
        </w:tc>
        <w:tc>
          <w:tcPr>
            <w:tcW w:w="6262" w:type="dxa"/>
            <w:gridSpan w:val="2"/>
          </w:tcPr>
          <w:p w:rsidR="00883AAA" w:rsidRPr="00840C56" w:rsidRDefault="00883AAA" w:rsidP="00154E81">
            <w:pPr>
              <w:pStyle w:val="style56"/>
              <w:tabs>
                <w:tab w:val="left" w:pos="884"/>
                <w:tab w:val="left" w:pos="6412"/>
              </w:tabs>
              <w:spacing w:before="0" w:after="0"/>
            </w:pPr>
          </w:p>
        </w:tc>
      </w:tr>
      <w:tr w:rsidR="00883AAA" w:rsidRPr="00DD0DCA" w:rsidTr="00883AAA">
        <w:trPr>
          <w:trHeight w:val="297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lastRenderedPageBreak/>
              <w:t>1.</w:t>
            </w: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 xml:space="preserve">Are You Happy at School? 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8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1</w:t>
            </w:r>
          </w:p>
          <w:p w:rsidR="00883AAA" w:rsidRPr="00840C56" w:rsidRDefault="00883AAA" w:rsidP="00154E81">
            <w:pPr>
              <w:pStyle w:val="style56"/>
              <w:spacing w:before="0" w:after="0"/>
            </w:pP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1</w:t>
            </w:r>
          </w:p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</w:p>
        </w:tc>
        <w:tc>
          <w:tcPr>
            <w:tcW w:w="6262" w:type="dxa"/>
            <w:gridSpan w:val="2"/>
            <w:vMerge w:val="restart"/>
          </w:tcPr>
          <w:p w:rsidR="00883AAA" w:rsidRPr="00DD0DCA" w:rsidRDefault="00883AAA" w:rsidP="00154E8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840C56">
              <w:rPr>
                <w:b/>
                <w:lang w:val="en-US"/>
              </w:rPr>
              <w:t>I</w:t>
            </w:r>
            <w:r w:rsidRPr="00DD0DCA">
              <w:rPr>
                <w:b/>
                <w:lang w:val="ru-RU"/>
              </w:rPr>
              <w:t xml:space="preserve">  ЧЕТВЕРТЬ</w:t>
            </w:r>
          </w:p>
          <w:p w:rsidR="00883AAA" w:rsidRPr="00DD0DCA" w:rsidRDefault="00883AAA" w:rsidP="00154E8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DD0DCA">
              <w:rPr>
                <w:b/>
                <w:lang w:val="ru-RU"/>
              </w:rPr>
              <w:t>Цикл 1,2</w:t>
            </w:r>
          </w:p>
          <w:p w:rsidR="00883AAA" w:rsidRPr="00DD0DCA" w:rsidRDefault="00883AAA" w:rsidP="00154E81">
            <w:pPr>
              <w:spacing w:before="100" w:beforeAutospacing="1" w:after="100" w:afterAutospacing="1"/>
              <w:rPr>
                <w:b/>
                <w:lang w:val="ru-RU"/>
              </w:rPr>
            </w:pPr>
            <w:r w:rsidRPr="00DD0DCA">
              <w:rPr>
                <w:lang w:val="ru-RU"/>
              </w:rPr>
              <w:t xml:space="preserve"> Черты характера. Пробл</w:t>
            </w:r>
            <w:r w:rsidRPr="00DD0DCA">
              <w:rPr>
                <w:lang w:val="ru-RU"/>
              </w:rPr>
              <w:t>е</w:t>
            </w:r>
            <w:r w:rsidRPr="00DD0DCA">
              <w:rPr>
                <w:lang w:val="ru-RU"/>
              </w:rPr>
              <w:t>мы с друзьями. Друг по переписке.</w:t>
            </w:r>
            <w:proofErr w:type="gramStart"/>
            <w:r w:rsidRPr="00DD0DCA">
              <w:rPr>
                <w:lang w:val="ru-RU"/>
              </w:rPr>
              <w:t xml:space="preserve"> .</w:t>
            </w:r>
            <w:proofErr w:type="gramEnd"/>
            <w:r w:rsidRPr="00DD0DCA">
              <w:rPr>
                <w:lang w:val="ru-RU"/>
              </w:rPr>
              <w:t xml:space="preserve">  Работа по д</w:t>
            </w:r>
            <w:r w:rsidRPr="00DD0DCA">
              <w:rPr>
                <w:lang w:val="ru-RU"/>
              </w:rPr>
              <w:t>о</w:t>
            </w:r>
            <w:r w:rsidRPr="00DD0DCA">
              <w:rPr>
                <w:lang w:val="ru-RU"/>
              </w:rPr>
              <w:t>му: помощь родителям.</w:t>
            </w:r>
          </w:p>
        </w:tc>
      </w:tr>
      <w:tr w:rsidR="00883AAA" w:rsidRPr="004A0863" w:rsidTr="00883AAA">
        <w:trPr>
          <w:trHeight w:val="375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40C56">
              <w:rPr>
                <w:lang w:val="de-DE"/>
              </w:rPr>
              <w:t>2.</w:t>
            </w: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 xml:space="preserve">What are You Good At? 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8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</w:pPr>
            <w:r w:rsidRPr="00840C56">
              <w:t xml:space="preserve">            1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1</w:t>
            </w:r>
          </w:p>
          <w:p w:rsidR="00883AAA" w:rsidRPr="00840C56" w:rsidRDefault="00883AAA" w:rsidP="00154E81">
            <w:pPr>
              <w:pStyle w:val="style56"/>
              <w:jc w:val="center"/>
            </w:pPr>
          </w:p>
        </w:tc>
        <w:tc>
          <w:tcPr>
            <w:tcW w:w="6262" w:type="dxa"/>
            <w:gridSpan w:val="2"/>
            <w:vMerge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883AAA" w:rsidRPr="00DD0DCA" w:rsidTr="00883AAA">
        <w:trPr>
          <w:trHeight w:val="238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rPr>
                <w:lang w:val="de-DE"/>
              </w:rPr>
              <w:t>3.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>Can people Do Without You?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9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</w:pPr>
            <w:r w:rsidRPr="00840C56">
              <w:t xml:space="preserve">           2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</w:pPr>
            <w:r w:rsidRPr="00840C56">
              <w:t xml:space="preserve">           1</w:t>
            </w:r>
          </w:p>
        </w:tc>
        <w:tc>
          <w:tcPr>
            <w:tcW w:w="6262" w:type="dxa"/>
            <w:gridSpan w:val="2"/>
            <w:vMerge w:val="restart"/>
          </w:tcPr>
          <w:p w:rsidR="00883AAA" w:rsidRPr="00DD0DCA" w:rsidRDefault="00883AAA" w:rsidP="00154E8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840C56">
              <w:rPr>
                <w:b/>
                <w:lang w:val="en-US"/>
              </w:rPr>
              <w:t>II</w:t>
            </w:r>
            <w:r w:rsidRPr="00DD0DCA">
              <w:rPr>
                <w:b/>
                <w:lang w:val="ru-RU"/>
              </w:rPr>
              <w:t xml:space="preserve"> ЧЕТВЕРТЬ</w:t>
            </w:r>
          </w:p>
          <w:p w:rsidR="00883AAA" w:rsidRPr="00DD0DCA" w:rsidRDefault="00883AAA" w:rsidP="00154E81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DD0DCA">
              <w:rPr>
                <w:lang w:val="ru-RU"/>
              </w:rPr>
              <w:t>Циклы 3,4</w:t>
            </w:r>
          </w:p>
          <w:p w:rsidR="00883AAA" w:rsidRPr="00DD0DCA" w:rsidRDefault="00883AAA" w:rsidP="00154E81">
            <w:pPr>
              <w:spacing w:before="100" w:beforeAutospacing="1" w:after="100" w:afterAutospacing="1"/>
              <w:rPr>
                <w:lang w:val="ru-RU"/>
              </w:rPr>
            </w:pPr>
            <w:r w:rsidRPr="00DD0DCA">
              <w:rPr>
                <w:lang w:val="ru-RU"/>
              </w:rPr>
              <w:t>Национальные парки и заповедники. Благотворительные организации и их деятельность. Памятные дни, связанные с благ</w:t>
            </w:r>
            <w:r w:rsidRPr="00DD0DCA">
              <w:rPr>
                <w:lang w:val="ru-RU"/>
              </w:rPr>
              <w:t>о</w:t>
            </w:r>
            <w:r w:rsidRPr="00DD0DCA">
              <w:rPr>
                <w:lang w:val="ru-RU"/>
              </w:rPr>
              <w:t>творительностью. Участие в благотворительных ярмарках. Помощь школьников пожилым людям и инвал</w:t>
            </w:r>
            <w:r w:rsidRPr="00DD0DCA">
              <w:rPr>
                <w:lang w:val="ru-RU"/>
              </w:rPr>
              <w:t>и</w:t>
            </w:r>
            <w:r w:rsidRPr="00DD0DCA">
              <w:rPr>
                <w:lang w:val="ru-RU"/>
              </w:rPr>
              <w:t>дам.</w:t>
            </w:r>
          </w:p>
        </w:tc>
      </w:tr>
      <w:tr w:rsidR="00883AAA" w:rsidRPr="004A0863" w:rsidTr="00883AAA">
        <w:trPr>
          <w:trHeight w:val="238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40C56">
              <w:rPr>
                <w:lang w:val="de-DE"/>
              </w:rPr>
              <w:t>4.</w:t>
            </w: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>Are you a friend of the planet?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</w:pPr>
            <w:r w:rsidRPr="00840C56">
              <w:rPr>
                <w:lang w:val="en-US"/>
              </w:rPr>
              <w:t xml:space="preserve">             </w:t>
            </w:r>
            <w:r w:rsidRPr="00840C56">
              <w:t>8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jc w:val="center"/>
            </w:pPr>
            <w:r w:rsidRPr="00840C56">
              <w:t>1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</w:pPr>
            <w:r w:rsidRPr="00840C56">
              <w:t xml:space="preserve">           1</w:t>
            </w:r>
          </w:p>
        </w:tc>
        <w:tc>
          <w:tcPr>
            <w:tcW w:w="6262" w:type="dxa"/>
            <w:gridSpan w:val="2"/>
            <w:vMerge/>
          </w:tcPr>
          <w:p w:rsidR="00883AAA" w:rsidRPr="00840C56" w:rsidRDefault="00883AAA" w:rsidP="00154E81">
            <w:pPr>
              <w:pStyle w:val="style56"/>
              <w:rPr>
                <w:lang w:val="en-US"/>
              </w:rPr>
            </w:pPr>
          </w:p>
        </w:tc>
      </w:tr>
      <w:tr w:rsidR="00883AAA" w:rsidRPr="00DD626B" w:rsidTr="00883AAA">
        <w:trPr>
          <w:trHeight w:val="238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rPr>
                <w:lang w:val="de-DE"/>
              </w:rPr>
              <w:t>5.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 xml:space="preserve">Are you happy with your friends? 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9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jc w:val="center"/>
            </w:pPr>
            <w:r w:rsidRPr="00840C56">
              <w:t>2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1</w:t>
            </w:r>
          </w:p>
        </w:tc>
        <w:tc>
          <w:tcPr>
            <w:tcW w:w="6262" w:type="dxa"/>
            <w:gridSpan w:val="2"/>
            <w:vMerge w:val="restart"/>
          </w:tcPr>
          <w:p w:rsidR="00883AAA" w:rsidRPr="00840C56" w:rsidRDefault="00883AAA" w:rsidP="00154E81">
            <w:pPr>
              <w:pStyle w:val="style56"/>
              <w:tabs>
                <w:tab w:val="left" w:pos="660"/>
                <w:tab w:val="center" w:pos="1986"/>
              </w:tabs>
              <w:spacing w:before="0" w:after="0"/>
              <w:jc w:val="center"/>
              <w:rPr>
                <w:b/>
              </w:rPr>
            </w:pPr>
            <w:r w:rsidRPr="00840C56">
              <w:rPr>
                <w:b/>
                <w:lang w:val="en-US"/>
              </w:rPr>
              <w:t>III</w:t>
            </w:r>
            <w:r w:rsidRPr="00840C56">
              <w:rPr>
                <w:b/>
              </w:rPr>
              <w:t xml:space="preserve"> ЧЕТВЕРТЬ</w:t>
            </w:r>
          </w:p>
          <w:p w:rsidR="00883AAA" w:rsidRPr="00840C56" w:rsidRDefault="00883AAA" w:rsidP="00154E81">
            <w:pPr>
              <w:pStyle w:val="style56"/>
              <w:tabs>
                <w:tab w:val="left" w:pos="660"/>
                <w:tab w:val="center" w:pos="1986"/>
              </w:tabs>
              <w:spacing w:before="0" w:after="0"/>
              <w:jc w:val="center"/>
            </w:pPr>
            <w:r w:rsidRPr="00840C56">
              <w:rPr>
                <w:b/>
              </w:rPr>
              <w:t>Циклы 5,6,7</w:t>
            </w:r>
          </w:p>
          <w:p w:rsidR="00883AAA" w:rsidRPr="00840C56" w:rsidRDefault="00883AAA" w:rsidP="00154E81">
            <w:pPr>
              <w:pStyle w:val="style56"/>
              <w:tabs>
                <w:tab w:val="left" w:pos="660"/>
                <w:tab w:val="center" w:pos="1986"/>
              </w:tabs>
              <w:spacing w:before="0" w:after="0"/>
              <w:rPr>
                <w:b/>
              </w:rPr>
            </w:pPr>
            <w:r w:rsidRPr="00840C56">
              <w:t>Отношение к школе. Какой должна быть прогресси</w:t>
            </w:r>
            <w:r w:rsidRPr="00840C56">
              <w:t>в</w:t>
            </w:r>
            <w:r w:rsidRPr="00840C56">
              <w:t>ная школа. Междунаро</w:t>
            </w:r>
            <w:r w:rsidRPr="00840C56">
              <w:t>д</w:t>
            </w:r>
            <w:r w:rsidRPr="00840C56">
              <w:t>ные школьные проекты и международный обмен. Достижения в школе и во внеклассной де</w:t>
            </w:r>
            <w:r w:rsidRPr="00840C56">
              <w:t>я</w:t>
            </w:r>
            <w:r w:rsidRPr="00840C56">
              <w:t>тельности</w:t>
            </w:r>
          </w:p>
        </w:tc>
      </w:tr>
      <w:tr w:rsidR="00883AAA" w:rsidRPr="00DD626B" w:rsidTr="00883AAA">
        <w:trPr>
          <w:trHeight w:val="238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rPr>
                <w:lang w:val="de-DE"/>
              </w:rPr>
              <w:t>6.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>What is best about your country?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</w:pPr>
            <w:r w:rsidRPr="00840C56">
              <w:rPr>
                <w:lang w:val="en-US"/>
              </w:rPr>
              <w:t xml:space="preserve">            </w:t>
            </w:r>
            <w:r w:rsidRPr="00840C56">
              <w:t>8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jc w:val="center"/>
            </w:pPr>
            <w:r w:rsidRPr="00840C56">
              <w:t>1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jc w:val="center"/>
            </w:pPr>
            <w:r w:rsidRPr="00840C56">
              <w:t>1</w:t>
            </w:r>
          </w:p>
        </w:tc>
        <w:tc>
          <w:tcPr>
            <w:tcW w:w="6262" w:type="dxa"/>
            <w:gridSpan w:val="2"/>
            <w:vMerge/>
          </w:tcPr>
          <w:p w:rsidR="00883AAA" w:rsidRPr="00840C56" w:rsidRDefault="00883AAA" w:rsidP="00154E81">
            <w:pPr>
              <w:pStyle w:val="style56"/>
              <w:tabs>
                <w:tab w:val="left" w:pos="705"/>
              </w:tabs>
              <w:rPr>
                <w:lang w:val="en-US"/>
              </w:rPr>
            </w:pPr>
          </w:p>
        </w:tc>
      </w:tr>
      <w:tr w:rsidR="00883AAA" w:rsidRPr="004A0863" w:rsidTr="00883AAA">
        <w:trPr>
          <w:trHeight w:val="238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40C56">
              <w:rPr>
                <w:lang w:val="de-DE"/>
              </w:rPr>
              <w:t>7.</w:t>
            </w: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>Do You Have an Example to Fo</w:t>
            </w:r>
            <w:r w:rsidRPr="00840C56">
              <w:rPr>
                <w:lang w:val="en-US"/>
              </w:rPr>
              <w:t>l</w:t>
            </w:r>
            <w:r w:rsidRPr="00840C56">
              <w:rPr>
                <w:lang w:val="en-US"/>
              </w:rPr>
              <w:t>low?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7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jc w:val="center"/>
            </w:pPr>
            <w:r w:rsidRPr="00840C56">
              <w:t>2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jc w:val="center"/>
            </w:pPr>
            <w:r w:rsidRPr="00840C56">
              <w:t>1</w:t>
            </w:r>
          </w:p>
        </w:tc>
        <w:tc>
          <w:tcPr>
            <w:tcW w:w="6262" w:type="dxa"/>
            <w:gridSpan w:val="2"/>
            <w:vMerge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883AAA" w:rsidRPr="00865A4F" w:rsidTr="00883AAA">
        <w:trPr>
          <w:trHeight w:val="238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40C56">
              <w:rPr>
                <w:lang w:val="de-DE"/>
              </w:rPr>
              <w:t>8.</w:t>
            </w: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>How Do You Spend Your Free Time?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9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jc w:val="center"/>
            </w:pPr>
            <w:r w:rsidRPr="00840C56">
              <w:t>2</w:t>
            </w:r>
          </w:p>
          <w:p w:rsidR="00883AAA" w:rsidRPr="00840C56" w:rsidRDefault="00883AAA" w:rsidP="00154E81">
            <w:pPr>
              <w:pStyle w:val="style56"/>
              <w:spacing w:before="0" w:after="0"/>
            </w:pPr>
          </w:p>
        </w:tc>
        <w:tc>
          <w:tcPr>
            <w:tcW w:w="851" w:type="dxa"/>
          </w:tcPr>
          <w:p w:rsidR="00883AAA" w:rsidRPr="00840C56" w:rsidRDefault="00883AAA" w:rsidP="00154E81">
            <w:pPr>
              <w:jc w:val="center"/>
            </w:pPr>
            <w:r w:rsidRPr="00840C56">
              <w:t>1</w:t>
            </w:r>
          </w:p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</w:p>
        </w:tc>
        <w:tc>
          <w:tcPr>
            <w:tcW w:w="6262" w:type="dxa"/>
            <w:gridSpan w:val="2"/>
            <w:vMerge w:val="restart"/>
          </w:tcPr>
          <w:p w:rsidR="00883AAA" w:rsidRPr="00840C56" w:rsidRDefault="00883AAA" w:rsidP="00154E81">
            <w:pPr>
              <w:pStyle w:val="style56"/>
              <w:tabs>
                <w:tab w:val="left" w:pos="570"/>
              </w:tabs>
              <w:spacing w:before="0" w:after="0"/>
              <w:jc w:val="center"/>
              <w:rPr>
                <w:b/>
              </w:rPr>
            </w:pPr>
            <w:r w:rsidRPr="00840C56">
              <w:rPr>
                <w:b/>
                <w:lang w:val="en-US"/>
              </w:rPr>
              <w:t>IV</w:t>
            </w:r>
            <w:r w:rsidRPr="00840C56">
              <w:rPr>
                <w:b/>
              </w:rPr>
              <w:t xml:space="preserve"> ЧЕТВЕРТЬ</w:t>
            </w:r>
          </w:p>
          <w:p w:rsidR="00883AAA" w:rsidRPr="00840C56" w:rsidRDefault="00883AAA" w:rsidP="00154E81">
            <w:pPr>
              <w:pStyle w:val="style56"/>
              <w:tabs>
                <w:tab w:val="left" w:pos="570"/>
              </w:tabs>
              <w:spacing w:before="0" w:after="0"/>
              <w:jc w:val="center"/>
              <w:rPr>
                <w:b/>
              </w:rPr>
            </w:pPr>
            <w:r w:rsidRPr="00840C56">
              <w:rPr>
                <w:b/>
              </w:rPr>
              <w:t>Циклы 8,9,10</w:t>
            </w:r>
          </w:p>
          <w:p w:rsidR="00883AAA" w:rsidRPr="00840C56" w:rsidRDefault="00883AAA" w:rsidP="00154E81">
            <w:pPr>
              <w:pStyle w:val="style56"/>
              <w:tabs>
                <w:tab w:val="left" w:pos="570"/>
              </w:tabs>
              <w:spacing w:before="0" w:after="0"/>
              <w:rPr>
                <w:b/>
              </w:rPr>
            </w:pPr>
            <w:r w:rsidRPr="00840C56">
              <w:t xml:space="preserve"> Исторические факты. Чем мы гордимся.  Мой город: его прошлое, настоящее и будущее. Знаменитые люди и их достиж</w:t>
            </w:r>
            <w:r w:rsidRPr="00840C56">
              <w:t>е</w:t>
            </w:r>
            <w:r w:rsidRPr="00840C56">
              <w:t>ния.</w:t>
            </w:r>
          </w:p>
        </w:tc>
      </w:tr>
      <w:tr w:rsidR="00883AAA" w:rsidRPr="00865A4F" w:rsidTr="00883AAA">
        <w:trPr>
          <w:trHeight w:val="238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40C56">
              <w:rPr>
                <w:lang w:val="de-DE"/>
              </w:rPr>
              <w:t>9.</w:t>
            </w: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proofErr w:type="gramStart"/>
            <w:r w:rsidRPr="00840C56">
              <w:rPr>
                <w:lang w:val="en-US"/>
              </w:rPr>
              <w:t>What  are</w:t>
            </w:r>
            <w:proofErr w:type="gramEnd"/>
            <w:r w:rsidRPr="00840C56">
              <w:rPr>
                <w:lang w:val="en-US"/>
              </w:rPr>
              <w:t xml:space="preserve"> the most famous sights of your cou</w:t>
            </w:r>
            <w:r w:rsidRPr="00840C56">
              <w:rPr>
                <w:lang w:val="en-US"/>
              </w:rPr>
              <w:t>n</w:t>
            </w:r>
            <w:r w:rsidRPr="00840C56">
              <w:rPr>
                <w:lang w:val="en-US"/>
              </w:rPr>
              <w:t>try?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9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jc w:val="center"/>
            </w:pPr>
            <w:r w:rsidRPr="00840C56">
              <w:t>1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jc w:val="center"/>
            </w:pPr>
          </w:p>
        </w:tc>
        <w:tc>
          <w:tcPr>
            <w:tcW w:w="6262" w:type="dxa"/>
            <w:gridSpan w:val="2"/>
            <w:vMerge/>
          </w:tcPr>
          <w:p w:rsidR="00883AAA" w:rsidRPr="00840C56" w:rsidRDefault="00883AAA" w:rsidP="00154E81">
            <w:pPr>
              <w:pStyle w:val="style56"/>
              <w:tabs>
                <w:tab w:val="left" w:pos="570"/>
              </w:tabs>
              <w:spacing w:before="0" w:beforeAutospacing="0" w:after="0" w:afterAutospacing="0"/>
            </w:pPr>
          </w:p>
        </w:tc>
      </w:tr>
      <w:tr w:rsidR="00883AAA" w:rsidRPr="00865A4F" w:rsidTr="00883AAA">
        <w:trPr>
          <w:trHeight w:val="238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de-DE"/>
              </w:rPr>
            </w:pPr>
            <w:r w:rsidRPr="00840C56">
              <w:rPr>
                <w:lang w:val="de-DE"/>
              </w:rPr>
              <w:t>10.</w:t>
            </w: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  <w:r w:rsidRPr="00840C56">
              <w:rPr>
                <w:lang w:val="en-US"/>
              </w:rPr>
              <w:t>Are We Different Or Alike?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3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1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6262" w:type="dxa"/>
            <w:gridSpan w:val="2"/>
            <w:vMerge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883AAA" w:rsidRPr="00914207" w:rsidTr="00883AAA">
        <w:trPr>
          <w:trHeight w:val="297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rPr>
                <w:lang w:val="en-US"/>
              </w:rPr>
            </w:pP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</w:pPr>
            <w:r w:rsidRPr="00840C56">
              <w:t xml:space="preserve">Контрольная работа за год  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</w:pPr>
            <w:r w:rsidRPr="00840C56">
              <w:t xml:space="preserve">              </w:t>
            </w:r>
          </w:p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  <w:r w:rsidRPr="00840C56">
              <w:t>2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  <w:tc>
          <w:tcPr>
            <w:tcW w:w="6262" w:type="dxa"/>
            <w:gridSpan w:val="2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</w:tr>
      <w:tr w:rsidR="00883AAA" w:rsidRPr="00914207" w:rsidTr="00883AAA">
        <w:trPr>
          <w:trHeight w:val="570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after="0"/>
              <w:rPr>
                <w:lang w:val="en-US"/>
              </w:rPr>
            </w:pP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after="0"/>
            </w:pPr>
            <w:r w:rsidRPr="00840C56">
              <w:t xml:space="preserve">  Всего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78</w:t>
            </w:r>
          </w:p>
        </w:tc>
        <w:tc>
          <w:tcPr>
            <w:tcW w:w="992" w:type="dxa"/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16</w:t>
            </w:r>
          </w:p>
        </w:tc>
        <w:tc>
          <w:tcPr>
            <w:tcW w:w="851" w:type="dxa"/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8</w:t>
            </w:r>
          </w:p>
        </w:tc>
        <w:tc>
          <w:tcPr>
            <w:tcW w:w="6262" w:type="dxa"/>
            <w:gridSpan w:val="2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</w:tr>
      <w:tr w:rsidR="00883AAA" w:rsidRPr="00914207" w:rsidTr="00883AAA">
        <w:trPr>
          <w:gridAfter w:val="1"/>
          <w:wAfter w:w="25" w:type="dxa"/>
          <w:trHeight w:val="585"/>
        </w:trPr>
        <w:tc>
          <w:tcPr>
            <w:tcW w:w="709" w:type="dxa"/>
          </w:tcPr>
          <w:p w:rsidR="00883AAA" w:rsidRPr="00840C56" w:rsidRDefault="00883AAA" w:rsidP="00154E81">
            <w:pPr>
              <w:pStyle w:val="style56"/>
              <w:spacing w:before="0" w:after="0"/>
            </w:pPr>
          </w:p>
        </w:tc>
        <w:tc>
          <w:tcPr>
            <w:tcW w:w="1559" w:type="dxa"/>
          </w:tcPr>
          <w:p w:rsidR="00883AAA" w:rsidRPr="00840C56" w:rsidRDefault="00883AAA" w:rsidP="00154E81">
            <w:pPr>
              <w:pStyle w:val="style56"/>
              <w:spacing w:before="0" w:after="0"/>
            </w:pPr>
            <w:r w:rsidRPr="00840C56">
              <w:t>ИТОГО</w:t>
            </w:r>
          </w:p>
        </w:tc>
        <w:tc>
          <w:tcPr>
            <w:tcW w:w="2694" w:type="dxa"/>
            <w:gridSpan w:val="3"/>
          </w:tcPr>
          <w:p w:rsidR="00883AAA" w:rsidRPr="00840C56" w:rsidRDefault="00883AAA" w:rsidP="00154E81">
            <w:pPr>
              <w:pStyle w:val="style56"/>
              <w:spacing w:before="0" w:after="0"/>
              <w:jc w:val="center"/>
            </w:pPr>
            <w:r w:rsidRPr="00840C56">
              <w:t>102</w:t>
            </w:r>
          </w:p>
        </w:tc>
        <w:tc>
          <w:tcPr>
            <w:tcW w:w="6237" w:type="dxa"/>
          </w:tcPr>
          <w:p w:rsidR="00883AAA" w:rsidRPr="00840C56" w:rsidRDefault="00883AAA" w:rsidP="00154E81">
            <w:pPr>
              <w:pStyle w:val="style56"/>
              <w:spacing w:before="0" w:beforeAutospacing="0" w:after="0" w:afterAutospacing="0"/>
              <w:jc w:val="center"/>
            </w:pPr>
          </w:p>
        </w:tc>
      </w:tr>
    </w:tbl>
    <w:p w:rsidR="00883AAA" w:rsidRPr="005707AB" w:rsidRDefault="00883AAA" w:rsidP="00883AAA">
      <w:pPr>
        <w:rPr>
          <w:b/>
          <w:sz w:val="28"/>
          <w:szCs w:val="28"/>
          <w:lang w:val="en-US"/>
        </w:rPr>
      </w:pPr>
    </w:p>
    <w:p w:rsidR="00623B5C" w:rsidRDefault="00623B5C"/>
    <w:sectPr w:rsidR="00623B5C" w:rsidSect="0062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83AAA"/>
    <w:rsid w:val="00623B5C"/>
    <w:rsid w:val="0088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rsid w:val="00883AA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3281</Words>
  <Characters>18707</Characters>
  <Application>Microsoft Office Word</Application>
  <DocSecurity>0</DocSecurity>
  <Lines>155</Lines>
  <Paragraphs>43</Paragraphs>
  <ScaleCrop>false</ScaleCrop>
  <Company/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2018-10-30T08:39:00Z</dcterms:created>
  <dcterms:modified xsi:type="dcterms:W3CDTF">2018-10-30T08:43:00Z</dcterms:modified>
</cp:coreProperties>
</file>