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7" w:rsidRPr="005C17F6" w:rsidRDefault="00C317E7" w:rsidP="00B739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  <w:r w:rsidR="0067721A"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биологии</w:t>
      </w:r>
      <w:r w:rsidR="0067721A"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для </w:t>
      </w: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 класс</w:t>
      </w:r>
      <w:r w:rsidR="0067721A"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на основании следующих документов: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компонента государственного Стандарта основного общего и среднего (полного) общего образования (Приказ МО РФ от 05 марта 2004 г. № 1089),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базисным учебным планом для образовательных учрежден</w:t>
      </w:r>
      <w:r w:rsidR="0067721A"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РФ на изучение биологии в11 классе отводится  68 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 Рабочая программа предусматрив</w:t>
      </w:r>
      <w:r w:rsidR="0067721A"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обучение биологии в объёме 2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 в течение 1 учебного года.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 </w:t>
      </w: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биологических системах (клетка, организм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за экосистемами с целью их описания и выявления естественных и антропогенных изменений;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анализировать информацию о живых объектах;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акцент в программе сделан на использовании научной терминологии, что является очевидным признаком соответствия современным требованиям к организации учебного процесса.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этими, </w:t>
      </w: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="005C17F6"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курса являю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овладение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о живой природе и общими методами ее изучения;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знаний об основах жизни, размножении и развитии организмов, эволюции, экосистемах, что необходимо для осознания значения биологического разнообразия, как уникальной и бесценной части биосферы;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биологических знаний и умений научной картины общечеловеческой культуры;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гигиеническое и экологическое воспитание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здорового образа жизни;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экологической грамотности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знающих биологические закономерности, связи между живыми организмами, их эволюцию, причины видового разнообразия;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и общеобразовательных </w:t>
      </w: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умений и способностей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творческого потенциала;</w:t>
      </w:r>
    </w:p>
    <w:p w:rsidR="002722F7" w:rsidRPr="005C17F6" w:rsidRDefault="002722F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окружающей среде.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</w:t>
      </w:r>
      <w:r w:rsidR="005C17F6"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структурирования содержания курса биологии в старшей школе на базовом уровне составляют ведущие идеи -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Организм. Она включает все основные разделы и темы, изучаемые в 10-11 классах общеобразовательной школы, содержит общеобразовательный базовый минимум биологической подготовки, с указанием количества часов по темам, а так же практических и лабораторных работ.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работы.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</w:t>
      </w: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связанных с биологическими системами; о сущности процессов обмена веществ, онтогенеза, наследственности и изменчивости, об основных теориях биологии - клеточной, хромосомной, эволюционной, теории наследственности;</w:t>
      </w:r>
      <w:proofErr w:type="gramEnd"/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Преобладающей формой текущего контроля выступает письменный (самостоятельные и контрольные работы, тесты) и устный опрос (собеседование), лабораторные работы и т.д., в котором учащиеся должны использовать полученные знания, уметь выделять главное, распознавать, сравнивать, обосновывать те или иные процессы.</w:t>
      </w:r>
    </w:p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6762"/>
        <w:gridCol w:w="1975"/>
      </w:tblGrid>
      <w:tr w:rsidR="00C317E7" w:rsidRPr="005C17F6" w:rsidTr="002722F7">
        <w:trPr>
          <w:trHeight w:val="255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317E7" w:rsidRPr="005C17F6" w:rsidTr="002722F7">
        <w:trPr>
          <w:trHeight w:val="240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67721A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Организменный уровень организации жизни.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317E7" w:rsidRPr="005C17F6" w:rsidRDefault="0067721A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C317E7" w:rsidRPr="005C17F6" w:rsidTr="002722F7">
        <w:trPr>
          <w:trHeight w:val="225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</w:t>
            </w:r>
            <w:r w:rsidR="0067721A"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очный </w:t>
            </w:r>
            <w:r w:rsidR="002722F7"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организации жизни.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317E7" w:rsidRPr="005C17F6" w:rsidTr="002722F7">
        <w:trPr>
          <w:trHeight w:val="240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Молекулярный уровень организации жизни.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317E7" w:rsidRPr="005C17F6" w:rsidTr="002722F7">
        <w:trPr>
          <w:trHeight w:val="240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17E7" w:rsidRPr="005C17F6" w:rsidTr="002722F7">
        <w:trPr>
          <w:trHeight w:val="225"/>
        </w:trPr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317E7" w:rsidRPr="005C17F6" w:rsidRDefault="002722F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в </w:t>
            </w:r>
            <w:r w:rsidR="00C317E7"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  <w:r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317E7" w:rsidRPr="005C17F6" w:rsidRDefault="00C317E7" w:rsidP="005C17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722F7" w:rsidRPr="005C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C317E7" w:rsidRPr="005C17F6" w:rsidRDefault="00C317E7" w:rsidP="005C1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7F6" w:rsidRPr="005C17F6" w:rsidRDefault="005C17F6" w:rsidP="005C1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F6">
        <w:rPr>
          <w:rStyle w:val="a4"/>
          <w:color w:val="000000"/>
          <w:sz w:val="28"/>
          <w:szCs w:val="28"/>
        </w:rPr>
        <w:t>Учебно-методический комплект по предмету</w:t>
      </w:r>
    </w:p>
    <w:p w:rsidR="005C17F6" w:rsidRPr="005C17F6" w:rsidRDefault="005C17F6" w:rsidP="005C17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7F6">
        <w:rPr>
          <w:color w:val="000000"/>
          <w:sz w:val="28"/>
          <w:szCs w:val="28"/>
        </w:rPr>
        <w:t xml:space="preserve">Учебник под редакцией И.Н. Пономарёвой, О.А. Корниловой, Т.Е. </w:t>
      </w:r>
      <w:proofErr w:type="spellStart"/>
      <w:r w:rsidRPr="005C17F6">
        <w:rPr>
          <w:color w:val="000000"/>
          <w:sz w:val="28"/>
          <w:szCs w:val="28"/>
        </w:rPr>
        <w:t>Лощининой</w:t>
      </w:r>
      <w:proofErr w:type="spellEnd"/>
      <w:r w:rsidRPr="005C17F6">
        <w:rPr>
          <w:color w:val="000000"/>
          <w:sz w:val="28"/>
          <w:szCs w:val="28"/>
        </w:rPr>
        <w:t xml:space="preserve"> «Биология 11 класс». Учебник для учащихся общеобразовательных учреждений. Базовый уровень. /Под ред. проф. И.Н.Пономарёвой»;  М.; «</w:t>
      </w:r>
      <w:proofErr w:type="spellStart"/>
      <w:r w:rsidRPr="005C17F6">
        <w:rPr>
          <w:color w:val="000000"/>
          <w:sz w:val="28"/>
          <w:szCs w:val="28"/>
        </w:rPr>
        <w:t>Вентана-Граф</w:t>
      </w:r>
      <w:proofErr w:type="spellEnd"/>
      <w:r w:rsidRPr="005C17F6">
        <w:rPr>
          <w:color w:val="000000"/>
          <w:sz w:val="28"/>
          <w:szCs w:val="28"/>
        </w:rPr>
        <w:t>», 2012г.</w:t>
      </w:r>
    </w:p>
    <w:p w:rsidR="005C17F6" w:rsidRPr="005C17F6" w:rsidRDefault="005C17F6" w:rsidP="005C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E7" w:rsidRPr="005C17F6" w:rsidRDefault="00C317E7" w:rsidP="005C1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7E7" w:rsidRPr="005C17F6" w:rsidSect="003D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E7"/>
    <w:rsid w:val="002722F7"/>
    <w:rsid w:val="003D22E1"/>
    <w:rsid w:val="005C17F6"/>
    <w:rsid w:val="0067721A"/>
    <w:rsid w:val="00A434D2"/>
    <w:rsid w:val="00B739FC"/>
    <w:rsid w:val="00C317E7"/>
    <w:rsid w:val="00CD396D"/>
    <w:rsid w:val="00E5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2018-10-30T20:03:00Z</dcterms:created>
  <dcterms:modified xsi:type="dcterms:W3CDTF">2018-11-03T08:30:00Z</dcterms:modified>
</cp:coreProperties>
</file>