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281" w:rsidRPr="00DA52C6" w:rsidRDefault="002D7281" w:rsidP="002D7281">
      <w:pPr>
        <w:spacing w:after="0" w:line="240" w:lineRule="auto"/>
        <w:ind w:left="6237"/>
        <w:rPr>
          <w:rFonts w:ascii="Times New Roman" w:hAnsi="Times New Roman"/>
          <w:sz w:val="24"/>
          <w:szCs w:val="24"/>
        </w:rPr>
      </w:pPr>
      <w:r w:rsidRPr="00DA52C6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1</w:t>
      </w:r>
    </w:p>
    <w:p w:rsidR="002D7281" w:rsidRPr="00DA52C6" w:rsidRDefault="002D7281" w:rsidP="002D7281">
      <w:pPr>
        <w:spacing w:after="0" w:line="240" w:lineRule="auto"/>
        <w:ind w:left="6237"/>
        <w:rPr>
          <w:rFonts w:ascii="Times New Roman" w:hAnsi="Times New Roman"/>
          <w:sz w:val="24"/>
          <w:szCs w:val="24"/>
        </w:rPr>
      </w:pPr>
      <w:r w:rsidRPr="00DA52C6">
        <w:rPr>
          <w:rFonts w:ascii="Times New Roman" w:hAnsi="Times New Roman"/>
          <w:sz w:val="24"/>
          <w:szCs w:val="24"/>
        </w:rPr>
        <w:t>к письму от 30.06.2021 г.</w:t>
      </w:r>
    </w:p>
    <w:p w:rsidR="002D7281" w:rsidRPr="00DA52C6" w:rsidRDefault="002D7281" w:rsidP="002D728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D7281" w:rsidRDefault="002D7281" w:rsidP="002D728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D7281">
        <w:rPr>
          <w:rFonts w:ascii="Times New Roman" w:hAnsi="Times New Roman"/>
          <w:sz w:val="24"/>
          <w:szCs w:val="24"/>
        </w:rPr>
        <w:t>Результаты анкетирования родителями</w:t>
      </w:r>
    </w:p>
    <w:p w:rsidR="002D7281" w:rsidRDefault="002D7281" w:rsidP="002D7281">
      <w:pPr>
        <w:spacing w:after="0"/>
        <w:jc w:val="center"/>
        <w:rPr>
          <w:rFonts w:ascii="Times New Roman" w:hAnsi="Times New Roman"/>
          <w:color w:val="1E1E1E"/>
          <w:sz w:val="24"/>
          <w:szCs w:val="24"/>
          <w:shd w:val="clear" w:color="auto" w:fill="FFFFFF"/>
        </w:rPr>
      </w:pPr>
      <w:r w:rsidRPr="002D7281">
        <w:rPr>
          <w:rFonts w:ascii="Times New Roman" w:hAnsi="Times New Roman"/>
          <w:sz w:val="24"/>
          <w:szCs w:val="24"/>
        </w:rPr>
        <w:t xml:space="preserve">   «</w:t>
      </w:r>
      <w:r w:rsidRPr="002D7281">
        <w:rPr>
          <w:rFonts w:ascii="Times New Roman" w:hAnsi="Times New Roman"/>
          <w:color w:val="1E1E1E"/>
          <w:sz w:val="24"/>
          <w:szCs w:val="24"/>
          <w:shd w:val="clear" w:color="auto" w:fill="FFFFFF"/>
        </w:rPr>
        <w:t>Дистанционные формы взаимодействия школы и семьи"</w:t>
      </w:r>
    </w:p>
    <w:p w:rsidR="00EC1499" w:rsidRPr="00AD510B" w:rsidRDefault="00EC1499" w:rsidP="00AD510B">
      <w:pPr>
        <w:spacing w:after="0"/>
        <w:rPr>
          <w:rFonts w:ascii="Times New Roman" w:hAnsi="Times New Roman"/>
          <w:color w:val="1E1E1E"/>
          <w:sz w:val="24"/>
          <w:szCs w:val="24"/>
          <w:shd w:val="clear" w:color="auto" w:fill="FFFFFF"/>
        </w:rPr>
      </w:pPr>
    </w:p>
    <w:p w:rsidR="00194FA8" w:rsidRPr="00AD510B" w:rsidRDefault="00EC1499" w:rsidP="00AD51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609850"/>
            <wp:effectExtent l="19050" t="0" r="9525" b="0"/>
            <wp:docPr id="1" name="Рисунок 1" descr="H:\НОКО\АНкет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КО\АНкета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774" r="21169" b="2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99" w:rsidRDefault="00EC1499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EC1499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C1499" w:rsidRDefault="00EC1499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42970" cy="3371850"/>
            <wp:effectExtent l="19050" t="0" r="5080" b="0"/>
            <wp:docPr id="2" name="Рисунок 2" descr="H:\НОКО\АНкет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КО\АНкета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22" r="21526" b="2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99" w:rsidRDefault="00EC1499" w:rsidP="00EC1499">
      <w:pPr>
        <w:rPr>
          <w:rFonts w:ascii="Times New Roman" w:eastAsia="Times New Roman" w:hAnsi="Times New Roman"/>
          <w:sz w:val="24"/>
          <w:szCs w:val="24"/>
          <w:lang/>
        </w:rPr>
      </w:pPr>
    </w:p>
    <w:p w:rsidR="00EC1499" w:rsidRDefault="00EC1499" w:rsidP="00EC1499">
      <w:pPr>
        <w:rPr>
          <w:rFonts w:ascii="Times New Roman" w:eastAsia="Times New Roman" w:hAnsi="Times New Roman"/>
          <w:sz w:val="24"/>
          <w:szCs w:val="24"/>
          <w:lang/>
        </w:rPr>
      </w:pPr>
    </w:p>
    <w:p w:rsidR="00EC1499" w:rsidRDefault="00EC1499" w:rsidP="00EC1499">
      <w:pPr>
        <w:rPr>
          <w:rFonts w:ascii="Times New Roman" w:eastAsia="Times New Roman" w:hAnsi="Times New Roman"/>
          <w:sz w:val="24"/>
          <w:szCs w:val="24"/>
          <w:lang/>
        </w:rPr>
      </w:pPr>
    </w:p>
    <w:p w:rsidR="00EC1499" w:rsidRDefault="00AD510B" w:rsidP="00EC1499">
      <w:pPr>
        <w:rPr>
          <w:rFonts w:ascii="Times New Roman" w:eastAsia="Times New Roman" w:hAnsi="Times New Roman"/>
          <w:sz w:val="24"/>
          <w:szCs w:val="24"/>
          <w:lang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48050" cy="3400425"/>
            <wp:effectExtent l="19050" t="0" r="0" b="0"/>
            <wp:docPr id="13" name="Рисунок 13" descr="H:\НОКО\АНкет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КО\АНкета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25" r="20631" b="2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99" w:rsidRDefault="00EC1499" w:rsidP="00EC1499">
      <w:pPr>
        <w:rPr>
          <w:rFonts w:ascii="Times New Roman" w:eastAsia="Times New Roman" w:hAnsi="Times New Roman"/>
          <w:sz w:val="24"/>
          <w:szCs w:val="24"/>
          <w:lang/>
        </w:rPr>
      </w:pPr>
    </w:p>
    <w:p w:rsidR="00EC1499" w:rsidRDefault="00EC1499" w:rsidP="00EC1499">
      <w:pPr>
        <w:rPr>
          <w:rFonts w:ascii="Times New Roman" w:eastAsia="Times New Roman" w:hAnsi="Times New Roman"/>
          <w:sz w:val="24"/>
          <w:szCs w:val="24"/>
          <w:lang/>
        </w:rPr>
      </w:pPr>
    </w:p>
    <w:p w:rsidR="00EC1499" w:rsidRPr="00EC1499" w:rsidRDefault="00EC1499" w:rsidP="00EC1499">
      <w:pPr>
        <w:rPr>
          <w:rFonts w:ascii="Times New Roman" w:eastAsia="Times New Roman" w:hAnsi="Times New Roman"/>
          <w:sz w:val="24"/>
          <w:szCs w:val="24"/>
          <w:lang/>
        </w:rPr>
      </w:pPr>
    </w:p>
    <w:p w:rsidR="00EC1499" w:rsidRDefault="00EC1499">
      <w:pP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>
            <wp:extent cx="3446145" cy="3352800"/>
            <wp:effectExtent l="19050" t="0" r="1905" b="0"/>
            <wp:docPr id="4" name="Рисунок 4" descr="H:\НОКО\АНкет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КО\АНкета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84" r="21343" b="2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>3.</w:t>
      </w:r>
    </w:p>
    <w:p w:rsidR="00EC1499" w:rsidRDefault="00EC1499">
      <w:pP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EC1499" w:rsidRDefault="00EC1499">
      <w:pP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EC1499" w:rsidRPr="00EC1499" w:rsidRDefault="00EC1499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EC1499" w:rsidRDefault="00EC1499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lastRenderedPageBreak/>
        <w:t>4.</w:t>
      </w:r>
      <w:r w:rsidRPr="00EC1499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95650" cy="3419475"/>
            <wp:effectExtent l="19050" t="0" r="0" b="0"/>
            <wp:docPr id="5" name="Рисунок 5" descr="H:\НОКО\АНкет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КО\АНкета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07" r="22715" b="2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99" w:rsidRDefault="00EC1499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1499" w:rsidRDefault="00EC1499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1499" w:rsidRDefault="00EC1499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43275" cy="3352800"/>
            <wp:effectExtent l="19050" t="0" r="9525" b="0"/>
            <wp:docPr id="6" name="Рисунок 6" descr="H:\НОКО\АНкет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КО\АНкета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65" r="22555" b="2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99" w:rsidRDefault="00EC1499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EC1499" w:rsidRDefault="00EC1499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419475" cy="3409950"/>
            <wp:effectExtent l="19050" t="0" r="9525" b="0"/>
            <wp:docPr id="7" name="Рисунок 7" descr="H:\НОКО\АНкет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КО\АНкета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844" r="21593" b="2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9AF" w:rsidRDefault="008479AF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8479AF" w:rsidRDefault="008479AF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52800" cy="3371850"/>
            <wp:effectExtent l="19050" t="0" r="0" b="0"/>
            <wp:docPr id="8" name="Рисунок 8" descr="H:\НОКО\АНкет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КО\АНкета\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825" r="21686" b="2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9AF" w:rsidRDefault="008479AF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8479AF" w:rsidRDefault="008479AF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505200" cy="3333750"/>
            <wp:effectExtent l="19050" t="0" r="0" b="0"/>
            <wp:docPr id="9" name="Рисунок 9" descr="H:\НОКО\АНкет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КО\АНкета\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325" r="19669" b="2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9AF" w:rsidRDefault="008479AF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8479AF" w:rsidRDefault="008479AF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24225" cy="3371850"/>
            <wp:effectExtent l="19050" t="0" r="9525" b="0"/>
            <wp:docPr id="10" name="Рисунок 10" descr="H:\НОКО\АНкет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КО\АНкета\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486" r="22555" b="2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9AF" w:rsidRDefault="008479AF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8479AF" w:rsidRDefault="008479AF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314700" cy="3390900"/>
            <wp:effectExtent l="19050" t="0" r="0" b="0"/>
            <wp:docPr id="11" name="Рисунок 11" descr="H:\НОКО\АНкета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КО\АНкета\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005" r="23196" b="2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0B" w:rsidRDefault="00AD510B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567EA3" w:rsidRPr="002C7153" w:rsidRDefault="00567EA3" w:rsidP="00567EA3">
      <w:pPr>
        <w:ind w:firstLine="284"/>
        <w:rPr>
          <w:rFonts w:ascii="Times New Roman" w:hAnsi="Times New Roman"/>
          <w:sz w:val="24"/>
        </w:rPr>
      </w:pPr>
      <w:r w:rsidRPr="002C7153">
        <w:rPr>
          <w:rFonts w:ascii="Times New Roman" w:hAnsi="Times New Roman"/>
          <w:sz w:val="24"/>
        </w:rPr>
        <w:t>Вывод по анкетированию: в целом родители используют дистанционные формы взаимодействия школы и семьи. Сайт посещают большинство всего 1 раз   в месяц,  пользуются информацией, выложенной в сообщество  и беседы «</w:t>
      </w:r>
      <w:proofErr w:type="spellStart"/>
      <w:r w:rsidRPr="002C7153">
        <w:rPr>
          <w:rFonts w:ascii="Times New Roman" w:hAnsi="Times New Roman"/>
          <w:sz w:val="24"/>
        </w:rPr>
        <w:t>Вконтакте</w:t>
      </w:r>
      <w:proofErr w:type="spellEnd"/>
      <w:r w:rsidRPr="002C7153">
        <w:rPr>
          <w:rFonts w:ascii="Times New Roman" w:hAnsi="Times New Roman"/>
          <w:sz w:val="24"/>
        </w:rPr>
        <w:t xml:space="preserve">».   Родители  готовы работать  дистанционными способами через электронную почту и чат. Также предпочитают личный прием. У большинства не возникло проблем в сотрудничестве, некоторые не умеют пользоваться, либо некачественная обратная связь. Задача администрации – своевременно выкладывать   информацию на сайте. Проблема – плохой доступ интернета либо его отсутствие.   </w:t>
      </w:r>
    </w:p>
    <w:p w:rsidR="00567EA3" w:rsidRPr="002C7153" w:rsidRDefault="00567EA3" w:rsidP="00567EA3">
      <w:pPr>
        <w:ind w:firstLine="284"/>
        <w:rPr>
          <w:rFonts w:ascii="Times New Roman" w:hAnsi="Times New Roman"/>
          <w:sz w:val="24"/>
        </w:rPr>
      </w:pPr>
      <w:r w:rsidRPr="002C7153">
        <w:rPr>
          <w:rFonts w:ascii="Times New Roman" w:hAnsi="Times New Roman"/>
          <w:sz w:val="24"/>
        </w:rPr>
        <w:t>Дистанционные формы взаимодействия способствуют  формированию родителей</w:t>
      </w:r>
      <w:r w:rsidRPr="002C7153">
        <w:rPr>
          <w:rFonts w:ascii="Times New Roman" w:hAnsi="Times New Roman"/>
          <w:sz w:val="24"/>
        </w:rPr>
        <w:tab/>
        <w:t xml:space="preserve"> положительной мотивации  участвовать в образовательном процессе, а  также позволяют быстро решать возникающие вопросы. На вопрос, как повысить  качество организации и дистанционных форм взаимодействия, поступило множество вариантов ответов. Но самое основное – улучшить качество интернета</w:t>
      </w:r>
    </w:p>
    <w:p w:rsidR="00AD510B" w:rsidRDefault="00AD510B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AD510B" w:rsidRPr="00EC1499" w:rsidRDefault="00AD510B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sectPr w:rsidR="00AD510B" w:rsidRPr="00EC1499" w:rsidSect="00EC149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C3908"/>
    <w:multiLevelType w:val="hybridMultilevel"/>
    <w:tmpl w:val="924E2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281"/>
    <w:rsid w:val="00194FA8"/>
    <w:rsid w:val="002D7281"/>
    <w:rsid w:val="00567EA3"/>
    <w:rsid w:val="00596591"/>
    <w:rsid w:val="008479AF"/>
    <w:rsid w:val="00AD510B"/>
    <w:rsid w:val="00EC1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2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49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14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2021-06-29T19:01:00Z</dcterms:created>
  <dcterms:modified xsi:type="dcterms:W3CDTF">2021-06-30T11:12:00Z</dcterms:modified>
</cp:coreProperties>
</file>