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AC66" w14:textId="21223718" w:rsidR="00B11A41" w:rsidRDefault="00AD0F60" w:rsidP="00F83665">
      <w:pPr>
        <w:jc w:val="both"/>
        <w:rPr>
          <w:rFonts w:ascii="Times New Roman" w:eastAsia="Times New Roman" w:hAnsi="Times New Roman" w:cs="Times New Roman"/>
          <w:sz w:val="28"/>
          <w:szCs w:val="28"/>
          <w:lang w:eastAsia="ar-SA"/>
        </w:rPr>
      </w:pPr>
      <w:bookmarkStart w:id="0" w:name="_GoBack"/>
      <w:bookmarkEnd w:id="0"/>
      <w:r>
        <w:rPr>
          <w:rFonts w:ascii="Times New Roman" w:eastAsiaTheme="minorHAnsi" w:hAnsi="Times New Roman" w:cs="Times New Roman"/>
          <w:b/>
          <w:caps/>
          <w:noProof/>
          <w:color w:val="auto"/>
          <w:spacing w:val="4"/>
          <w:sz w:val="28"/>
          <w:szCs w:val="28"/>
        </w:rPr>
        <w:drawing>
          <wp:inline distT="0" distB="0" distL="0" distR="0" wp14:anchorId="5C636D50" wp14:editId="16DF7203">
            <wp:extent cx="6120130" cy="8648345"/>
            <wp:effectExtent l="0" t="0" r="0" b="635"/>
            <wp:docPr id="2" name="Рисунок 2" descr="\\172.16.108.253\файлообменник\Управление образования\Хорошева Е.В\Для размещения\ДОШКОЛЬНОЕ ОБРАЗОВАНИЕ ДЛЯ РАМЕЩЕНИЯ\Утвеждённая конце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8.253\файлообменник\Управление образования\Хорошева Е.В\Для размещения\ДОШКОЛЬНОЕ ОБРАЗОВАНИЕ ДЛЯ РАМЕЩЕНИЯ\Утвеждённая концепц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14:paraId="1525A4F3" w14:textId="77777777" w:rsidR="00AD0F60" w:rsidRDefault="00AD0F60" w:rsidP="00F83665">
      <w:pPr>
        <w:jc w:val="both"/>
        <w:rPr>
          <w:rFonts w:ascii="Times New Roman" w:eastAsia="Times New Roman" w:hAnsi="Times New Roman" w:cs="Times New Roman"/>
          <w:sz w:val="28"/>
          <w:szCs w:val="28"/>
          <w:lang w:eastAsia="ar-SA"/>
        </w:rPr>
      </w:pPr>
    </w:p>
    <w:p w14:paraId="3DA2DDB4" w14:textId="2C20078D" w:rsidR="00B11A41" w:rsidRDefault="00B11A41" w:rsidP="00F83665">
      <w:pPr>
        <w:jc w:val="both"/>
        <w:rPr>
          <w:rFonts w:ascii="Times New Roman" w:eastAsia="Times New Roman" w:hAnsi="Times New Roman" w:cs="Times New Roman"/>
          <w:sz w:val="28"/>
          <w:szCs w:val="28"/>
          <w:lang w:eastAsia="ar-SA"/>
        </w:rPr>
      </w:pPr>
    </w:p>
    <w:p w14:paraId="5F80998B" w14:textId="77777777" w:rsidR="00B11A41" w:rsidRDefault="00B11A41" w:rsidP="00B11A41">
      <w:pPr>
        <w:jc w:val="right"/>
        <w:rPr>
          <w:rFonts w:ascii="Times New Roman" w:hAnsi="Times New Roman" w:cs="Times New Roman"/>
          <w:bCs/>
        </w:rPr>
      </w:pPr>
    </w:p>
    <w:p w14:paraId="2C43D221" w14:textId="6EFB798A" w:rsidR="00B11A41" w:rsidRDefault="00B11A41" w:rsidP="00B11A41">
      <w:pPr>
        <w:jc w:val="right"/>
        <w:rPr>
          <w:rFonts w:ascii="Times New Roman" w:hAnsi="Times New Roman" w:cs="Times New Roman"/>
          <w:bCs/>
        </w:rPr>
      </w:pPr>
      <w:r>
        <w:rPr>
          <w:rFonts w:ascii="Times New Roman" w:hAnsi="Times New Roman" w:cs="Times New Roman"/>
          <w:bCs/>
        </w:rPr>
        <w:lastRenderedPageBreak/>
        <w:t>ПРИЛОЖЕНИЕ</w:t>
      </w:r>
    </w:p>
    <w:p w14:paraId="00235BC5" w14:textId="678450BB" w:rsidR="00B11A41" w:rsidRDefault="00B11A41" w:rsidP="00B11A41">
      <w:pPr>
        <w:jc w:val="right"/>
        <w:rPr>
          <w:rFonts w:ascii="Times New Roman" w:hAnsi="Times New Roman" w:cs="Times New Roman"/>
          <w:bCs/>
        </w:rPr>
      </w:pPr>
      <w:r>
        <w:rPr>
          <w:rFonts w:ascii="Times New Roman" w:hAnsi="Times New Roman" w:cs="Times New Roman"/>
          <w:bCs/>
        </w:rPr>
        <w:t>Утверждено:</w:t>
      </w:r>
    </w:p>
    <w:p w14:paraId="06224C53" w14:textId="34FE4637" w:rsidR="00B11A41" w:rsidRDefault="00B11A41" w:rsidP="00B11A41">
      <w:pPr>
        <w:jc w:val="right"/>
        <w:rPr>
          <w:rFonts w:ascii="Times New Roman" w:hAnsi="Times New Roman" w:cs="Times New Roman"/>
          <w:bCs/>
        </w:rPr>
      </w:pPr>
      <w:r>
        <w:rPr>
          <w:rFonts w:ascii="Times New Roman" w:hAnsi="Times New Roman" w:cs="Times New Roman"/>
          <w:bCs/>
        </w:rPr>
        <w:t>п</w:t>
      </w:r>
      <w:r w:rsidRPr="00B11A41">
        <w:rPr>
          <w:rFonts w:ascii="Times New Roman" w:hAnsi="Times New Roman" w:cs="Times New Roman"/>
          <w:bCs/>
        </w:rPr>
        <w:t xml:space="preserve">риказом начальника </w:t>
      </w:r>
      <w:r>
        <w:rPr>
          <w:rFonts w:ascii="Times New Roman" w:hAnsi="Times New Roman" w:cs="Times New Roman"/>
          <w:bCs/>
        </w:rPr>
        <w:t>У</w:t>
      </w:r>
      <w:r w:rsidRPr="00B11A41">
        <w:rPr>
          <w:rFonts w:ascii="Times New Roman" w:hAnsi="Times New Roman" w:cs="Times New Roman"/>
          <w:bCs/>
        </w:rPr>
        <w:t xml:space="preserve">правления образования </w:t>
      </w:r>
    </w:p>
    <w:p w14:paraId="7FFFFB84" w14:textId="6CD6C09A" w:rsidR="00B11A41" w:rsidRDefault="00B11A41" w:rsidP="00B11A41">
      <w:pPr>
        <w:jc w:val="right"/>
        <w:rPr>
          <w:rFonts w:ascii="Times New Roman" w:hAnsi="Times New Roman" w:cs="Times New Roman"/>
          <w:bCs/>
        </w:rPr>
      </w:pPr>
      <w:r>
        <w:rPr>
          <w:rFonts w:ascii="Times New Roman" w:hAnsi="Times New Roman" w:cs="Times New Roman"/>
          <w:bCs/>
        </w:rPr>
        <w:t>Кудымкарского муниципального округа ПК</w:t>
      </w:r>
    </w:p>
    <w:p w14:paraId="05A7B37C" w14:textId="60A7E9E2" w:rsidR="00B11A41" w:rsidRPr="00B11A41" w:rsidRDefault="00B11A41" w:rsidP="00B11A41">
      <w:pPr>
        <w:jc w:val="right"/>
        <w:rPr>
          <w:rFonts w:ascii="Times New Roman" w:hAnsi="Times New Roman" w:cs="Times New Roman"/>
          <w:bCs/>
        </w:rPr>
      </w:pPr>
      <w:r>
        <w:rPr>
          <w:rFonts w:ascii="Times New Roman" w:hAnsi="Times New Roman" w:cs="Times New Roman"/>
          <w:bCs/>
        </w:rPr>
        <w:t>от 13.07.2021 № 110</w:t>
      </w:r>
    </w:p>
    <w:p w14:paraId="305FEB1B" w14:textId="77777777" w:rsidR="00B11A41" w:rsidRDefault="00B11A41" w:rsidP="00B11A41">
      <w:pPr>
        <w:jc w:val="center"/>
        <w:rPr>
          <w:rFonts w:ascii="Times New Roman" w:hAnsi="Times New Roman" w:cs="Times New Roman"/>
          <w:b/>
          <w:sz w:val="28"/>
          <w:szCs w:val="28"/>
        </w:rPr>
      </w:pPr>
    </w:p>
    <w:p w14:paraId="616533D1" w14:textId="503585EE" w:rsidR="00B11A41" w:rsidRPr="00361F33" w:rsidRDefault="00B11A41" w:rsidP="00B11A41">
      <w:pPr>
        <w:jc w:val="center"/>
        <w:rPr>
          <w:rFonts w:ascii="Times New Roman" w:hAnsi="Times New Roman" w:cs="Times New Roman"/>
          <w:b/>
          <w:sz w:val="28"/>
          <w:szCs w:val="28"/>
        </w:rPr>
      </w:pPr>
      <w:r w:rsidRPr="00361F33">
        <w:rPr>
          <w:rFonts w:ascii="Times New Roman" w:hAnsi="Times New Roman" w:cs="Times New Roman"/>
          <w:b/>
          <w:sz w:val="28"/>
          <w:szCs w:val="28"/>
        </w:rPr>
        <w:t>Концепция</w:t>
      </w:r>
    </w:p>
    <w:p w14:paraId="0281B52B" w14:textId="6DE70B54" w:rsidR="00B11A41" w:rsidRDefault="00C50B5F" w:rsidP="00B11A41">
      <w:pPr>
        <w:pStyle w:val="1"/>
        <w:spacing w:after="360" w:line="240" w:lineRule="auto"/>
        <w:ind w:firstLine="0"/>
        <w:jc w:val="center"/>
      </w:pPr>
      <w:r>
        <w:rPr>
          <w:b/>
          <w:bCs/>
        </w:rPr>
        <w:t>м</w:t>
      </w:r>
      <w:r w:rsidR="00B06678">
        <w:rPr>
          <w:b/>
          <w:bCs/>
        </w:rPr>
        <w:t xml:space="preserve">униципальной </w:t>
      </w:r>
      <w:r w:rsidR="00B11A41">
        <w:rPr>
          <w:b/>
          <w:bCs/>
        </w:rPr>
        <w:t xml:space="preserve">системы </w:t>
      </w:r>
      <w:r w:rsidR="00B06678">
        <w:rPr>
          <w:b/>
          <w:bCs/>
          <w:color w:val="000000"/>
        </w:rPr>
        <w:t>управления</w:t>
      </w:r>
      <w:r w:rsidR="00B11A41">
        <w:rPr>
          <w:b/>
          <w:bCs/>
          <w:color w:val="000000"/>
        </w:rPr>
        <w:t xml:space="preserve"> качества </w:t>
      </w:r>
      <w:r w:rsidR="00B11A41">
        <w:rPr>
          <w:b/>
          <w:bCs/>
        </w:rPr>
        <w:t xml:space="preserve">дошкольного </w:t>
      </w:r>
      <w:r w:rsidR="00B11A41">
        <w:rPr>
          <w:b/>
          <w:bCs/>
          <w:color w:val="000000"/>
        </w:rPr>
        <w:t>образования в Кудымкарском муниципальном округе Пермского края</w:t>
      </w:r>
      <w:r w:rsidR="00B11A41">
        <w:rPr>
          <w:b/>
          <w:bCs/>
          <w:color w:val="000000"/>
        </w:rPr>
        <w:br/>
        <w:t>до 2024 года</w:t>
      </w:r>
    </w:p>
    <w:p w14:paraId="450FD6BD" w14:textId="77777777" w:rsidR="00B11A41" w:rsidRPr="00B11A41" w:rsidRDefault="00B11A41" w:rsidP="00B11A41">
      <w:pPr>
        <w:pStyle w:val="11"/>
        <w:keepNext/>
        <w:keepLines/>
      </w:pPr>
      <w:r w:rsidRPr="00B11A41">
        <w:t>I. Основные положения</w:t>
      </w:r>
    </w:p>
    <w:p w14:paraId="0BADD946" w14:textId="24C47EE3" w:rsidR="00B11A41" w:rsidRPr="00B11A41" w:rsidRDefault="00B11A41" w:rsidP="00B11A41">
      <w:pPr>
        <w:pStyle w:val="ConsPlusNormal"/>
        <w:ind w:firstLine="540"/>
        <w:jc w:val="both"/>
        <w:rPr>
          <w:rFonts w:ascii="Times New Roman" w:hAnsi="Times New Roman" w:cs="Times New Roman"/>
          <w:sz w:val="28"/>
          <w:szCs w:val="28"/>
        </w:rPr>
      </w:pPr>
      <w:r w:rsidRPr="00B11A41">
        <w:rPr>
          <w:rFonts w:ascii="Times New Roman" w:hAnsi="Times New Roman" w:cs="Times New Roman"/>
          <w:sz w:val="28"/>
          <w:szCs w:val="28"/>
        </w:rPr>
        <w:t>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w:t>
      </w:r>
    </w:p>
    <w:p w14:paraId="2774F6EC" w14:textId="77777777" w:rsidR="00B11A41" w:rsidRPr="00B11A41" w:rsidRDefault="00B11A41" w:rsidP="00B11A41">
      <w:pPr>
        <w:pStyle w:val="ConsPlusNormal"/>
        <w:ind w:firstLine="540"/>
        <w:jc w:val="both"/>
        <w:rPr>
          <w:rFonts w:ascii="Times New Roman" w:hAnsi="Times New Roman" w:cs="Times New Roman"/>
          <w:sz w:val="28"/>
          <w:szCs w:val="28"/>
        </w:rPr>
      </w:pPr>
      <w:r w:rsidRPr="00B11A41">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14:paraId="4D3180D1" w14:textId="77777777" w:rsidR="00B11A41" w:rsidRPr="00B11A41" w:rsidRDefault="00B11A41" w:rsidP="00B11A41">
      <w:pPr>
        <w:pStyle w:val="ConsPlusNormal"/>
        <w:ind w:firstLine="540"/>
        <w:jc w:val="both"/>
        <w:rPr>
          <w:rFonts w:ascii="Times New Roman" w:eastAsia="Courier New" w:hAnsi="Times New Roman" w:cs="Times New Roman"/>
          <w:color w:val="000000"/>
          <w:sz w:val="28"/>
          <w:szCs w:val="28"/>
          <w:lang w:bidi="ru-RU"/>
        </w:rPr>
      </w:pPr>
      <w:r w:rsidRPr="00B11A41">
        <w:rPr>
          <w:rFonts w:ascii="Times New Roman" w:eastAsia="Courier New" w:hAnsi="Times New Roman" w:cs="Times New Roman"/>
          <w:color w:val="000000"/>
          <w:sz w:val="28"/>
          <w:szCs w:val="28"/>
          <w:lang w:bidi="ru-RU"/>
        </w:rPr>
        <w:t>В связи с модернизацией образовательной деятельности изменились требования к качеству дошкольного образования.</w:t>
      </w:r>
    </w:p>
    <w:p w14:paraId="7F27BDE5" w14:textId="77777777" w:rsidR="00B11A41" w:rsidRPr="00B11A41" w:rsidRDefault="00B11A41" w:rsidP="00B11A41">
      <w:pPr>
        <w:pStyle w:val="c3"/>
        <w:shd w:val="clear" w:color="auto" w:fill="FFFFFF"/>
        <w:spacing w:before="0" w:beforeAutospacing="0" w:after="0" w:afterAutospacing="0"/>
        <w:ind w:firstLine="540"/>
        <w:jc w:val="both"/>
        <w:rPr>
          <w:rFonts w:ascii="Calibri" w:hAnsi="Calibri"/>
          <w:color w:val="000000"/>
          <w:sz w:val="28"/>
          <w:szCs w:val="28"/>
        </w:rPr>
      </w:pPr>
      <w:r w:rsidRPr="00B11A41">
        <w:rPr>
          <w:rStyle w:val="c1"/>
          <w:color w:val="000000"/>
          <w:sz w:val="28"/>
          <w:szCs w:val="28"/>
        </w:rPr>
        <w:t>Проблема повышения качества дошкольного образования является весьма актуальной в современных условиях модернизации системы дошкольного образования и требует принятия управленческих решений на различных уровнях системы дошкольного образования.</w:t>
      </w:r>
    </w:p>
    <w:p w14:paraId="32ACF094" w14:textId="67157C37" w:rsidR="00B11A41" w:rsidRPr="00B11A41" w:rsidRDefault="00B11A41" w:rsidP="00B11A41">
      <w:pPr>
        <w:spacing w:line="269" w:lineRule="auto"/>
        <w:ind w:firstLine="720"/>
        <w:jc w:val="both"/>
        <w:rPr>
          <w:rFonts w:ascii="Times New Roman" w:eastAsia="Times New Roman" w:hAnsi="Times New Roman" w:cs="Times New Roman"/>
          <w:color w:val="000000" w:themeColor="text1"/>
          <w:sz w:val="28"/>
          <w:szCs w:val="28"/>
          <w:lang w:bidi="ru-RU"/>
        </w:rPr>
      </w:pPr>
      <w:r w:rsidRPr="00B11A41">
        <w:rPr>
          <w:rFonts w:ascii="Times New Roman" w:eastAsia="Times New Roman" w:hAnsi="Times New Roman" w:cs="Times New Roman"/>
          <w:color w:val="000000" w:themeColor="text1"/>
          <w:sz w:val="28"/>
          <w:szCs w:val="28"/>
          <w:lang w:bidi="ru-RU"/>
        </w:rPr>
        <w:t xml:space="preserve">Настоящая </w:t>
      </w:r>
      <w:r w:rsidR="00F9647E">
        <w:rPr>
          <w:rFonts w:ascii="Times New Roman" w:eastAsia="Times New Roman" w:hAnsi="Times New Roman" w:cs="Times New Roman"/>
          <w:color w:val="000000" w:themeColor="text1"/>
          <w:sz w:val="28"/>
          <w:szCs w:val="28"/>
          <w:lang w:bidi="ru-RU"/>
        </w:rPr>
        <w:t>К</w:t>
      </w:r>
      <w:r w:rsidRPr="00B11A41">
        <w:rPr>
          <w:rFonts w:ascii="Times New Roman" w:eastAsia="Times New Roman" w:hAnsi="Times New Roman" w:cs="Times New Roman"/>
          <w:color w:val="000000" w:themeColor="text1"/>
          <w:sz w:val="28"/>
          <w:szCs w:val="28"/>
          <w:lang w:bidi="ru-RU"/>
        </w:rPr>
        <w:t xml:space="preserve">онцепция </w:t>
      </w:r>
      <w:r w:rsidRPr="00B11A41">
        <w:rPr>
          <w:rFonts w:ascii="Times New Roman" w:hAnsi="Times New Roman" w:cs="Times New Roman"/>
          <w:sz w:val="28"/>
          <w:szCs w:val="28"/>
        </w:rPr>
        <w:t>муниципальной системы управления качеством дошкольного образования</w:t>
      </w:r>
      <w:r w:rsidRPr="00B11A41">
        <w:rPr>
          <w:rFonts w:ascii="Times New Roman" w:eastAsia="Times New Roman" w:hAnsi="Times New Roman" w:cs="Times New Roman"/>
          <w:color w:val="000000" w:themeColor="text1"/>
          <w:sz w:val="28"/>
          <w:szCs w:val="28"/>
          <w:lang w:bidi="ru-RU"/>
        </w:rPr>
        <w:t xml:space="preserve"> (далее - МС</w:t>
      </w:r>
      <w:r>
        <w:rPr>
          <w:rFonts w:ascii="Times New Roman" w:eastAsia="Times New Roman" w:hAnsi="Times New Roman" w:cs="Times New Roman"/>
          <w:color w:val="000000" w:themeColor="text1"/>
          <w:sz w:val="28"/>
          <w:szCs w:val="28"/>
          <w:lang w:bidi="ru-RU"/>
        </w:rPr>
        <w:t>У</w:t>
      </w:r>
      <w:r w:rsidRPr="00B11A41">
        <w:rPr>
          <w:rFonts w:ascii="Times New Roman" w:eastAsia="Times New Roman" w:hAnsi="Times New Roman" w:cs="Times New Roman"/>
          <w:color w:val="000000" w:themeColor="text1"/>
          <w:sz w:val="28"/>
          <w:szCs w:val="28"/>
          <w:lang w:bidi="ru-RU"/>
        </w:rPr>
        <w:t xml:space="preserve">КДО) разработана с целью создания единых подходов и ориентиров при оценке качества функционирования системы дошкольного образования в муниципальном образовании. </w:t>
      </w:r>
    </w:p>
    <w:p w14:paraId="2F96374E" w14:textId="65A10A54" w:rsidR="00B11A41" w:rsidRPr="00B11A41" w:rsidRDefault="00B11A41" w:rsidP="00B11A41">
      <w:pPr>
        <w:spacing w:line="269" w:lineRule="auto"/>
        <w:ind w:firstLine="720"/>
        <w:jc w:val="both"/>
        <w:rPr>
          <w:rFonts w:ascii="Times New Roman" w:eastAsia="Times New Roman" w:hAnsi="Times New Roman" w:cs="Times New Roman"/>
          <w:color w:val="202020"/>
          <w:sz w:val="28"/>
          <w:szCs w:val="28"/>
          <w:lang w:bidi="ru-RU"/>
        </w:rPr>
      </w:pPr>
      <w:r w:rsidRPr="00B11A41">
        <w:rPr>
          <w:rFonts w:ascii="Times New Roman" w:eastAsia="Times New Roman" w:hAnsi="Times New Roman" w:cs="Times New Roman"/>
          <w:color w:val="202020"/>
          <w:sz w:val="28"/>
          <w:szCs w:val="28"/>
          <w:lang w:bidi="ru-RU"/>
        </w:rPr>
        <w:t xml:space="preserve">Данная </w:t>
      </w:r>
      <w:r w:rsidR="00F9647E">
        <w:rPr>
          <w:rFonts w:ascii="Times New Roman" w:eastAsia="Times New Roman" w:hAnsi="Times New Roman" w:cs="Times New Roman"/>
          <w:color w:val="202020"/>
          <w:sz w:val="28"/>
          <w:szCs w:val="28"/>
          <w:lang w:bidi="ru-RU"/>
        </w:rPr>
        <w:t>К</w:t>
      </w:r>
      <w:r w:rsidRPr="00B11A41">
        <w:rPr>
          <w:rFonts w:ascii="Times New Roman" w:eastAsia="Times New Roman" w:hAnsi="Times New Roman" w:cs="Times New Roman"/>
          <w:color w:val="202020"/>
          <w:sz w:val="28"/>
          <w:szCs w:val="28"/>
          <w:lang w:bidi="ru-RU"/>
        </w:rPr>
        <w:t>онцепция создана с учетом требований законодательства в сфере образования Российской Федерации, Концепции мониторинга качества дошкольного образования Российской Федерации, региональной Концепции системы оценки качества дошкольного образования в Пермском крае и анализа состояния системы дошкольного образования в Кудымкарском муниципальном округе Пермского края.</w:t>
      </w:r>
    </w:p>
    <w:p w14:paraId="30D48780" w14:textId="77777777" w:rsidR="00B11A41" w:rsidRDefault="00B11A41" w:rsidP="00B11A41">
      <w:pPr>
        <w:pStyle w:val="1"/>
        <w:ind w:firstLine="720"/>
        <w:jc w:val="both"/>
        <w:rPr>
          <w:color w:val="000000" w:themeColor="text1"/>
          <w:lang w:eastAsia="ru-RU" w:bidi="ru-RU"/>
        </w:rPr>
      </w:pPr>
      <w:r w:rsidRPr="00B11A41">
        <w:rPr>
          <w:lang w:eastAsia="ru-RU" w:bidi="ru-RU"/>
        </w:rPr>
        <w:t xml:space="preserve">Одним из приоритетов современной образовательной политики, в частности в области дошкольного образования, является обеспечение государством равенства возможностей для каждого ребенка в получении качественного дошкольного образования и государственных гарантий уровня и </w:t>
      </w:r>
      <w:r w:rsidRPr="00B11A41">
        <w:rPr>
          <w:color w:val="000000" w:themeColor="text1"/>
          <w:lang w:eastAsia="ru-RU" w:bidi="ru-RU"/>
        </w:rPr>
        <w:t>качества дошкольного образования на основе единства обязательных</w:t>
      </w:r>
      <w:r w:rsidRPr="00492DDA">
        <w:rPr>
          <w:color w:val="000000" w:themeColor="text1"/>
          <w:lang w:eastAsia="ru-RU" w:bidi="ru-RU"/>
        </w:rPr>
        <w:t xml:space="preserve"> требований к условиям реализации образовательных программ дошкольного образования.</w:t>
      </w:r>
      <w:r>
        <w:rPr>
          <w:color w:val="000000" w:themeColor="text1"/>
          <w:lang w:eastAsia="ru-RU" w:bidi="ru-RU"/>
        </w:rPr>
        <w:t xml:space="preserve"> </w:t>
      </w:r>
    </w:p>
    <w:p w14:paraId="67475BF1" w14:textId="379F196C" w:rsidR="00B06678" w:rsidRDefault="00B06678" w:rsidP="00B11A41">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Цель представлена в следующих параметрах:</w:t>
      </w:r>
    </w:p>
    <w:p w14:paraId="2B1D28D1" w14:textId="77777777" w:rsidR="00B11A41" w:rsidRDefault="00B11A41" w:rsidP="00B11A41">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lastRenderedPageBreak/>
        <w:t xml:space="preserve">- повышение качества образовательных программ дошкольного образования </w:t>
      </w:r>
      <w:r w:rsidRPr="00492DDA">
        <w:rPr>
          <w:rFonts w:ascii="Times New Roman" w:eastAsia="Times New Roman" w:hAnsi="Times New Roman" w:cs="Times New Roman"/>
          <w:color w:val="000000" w:themeColor="text1"/>
          <w:sz w:val="28"/>
          <w:szCs w:val="28"/>
          <w:lang w:bidi="ru-RU"/>
        </w:rPr>
        <w:t>(оценивается структура основной образовательной программы дошкольного образования (далее - ООП), как основной компонент целеполагания)</w:t>
      </w:r>
      <w:r>
        <w:rPr>
          <w:rFonts w:ascii="Times New Roman" w:eastAsia="Times New Roman" w:hAnsi="Times New Roman" w:cs="Times New Roman"/>
          <w:color w:val="000000" w:themeColor="text1"/>
          <w:sz w:val="28"/>
          <w:szCs w:val="28"/>
          <w:lang w:bidi="ru-RU"/>
        </w:rPr>
        <w:t xml:space="preserve">; </w:t>
      </w:r>
    </w:p>
    <w:p w14:paraId="18B3B3C4" w14:textId="77777777" w:rsidR="00B11A41" w:rsidRDefault="00B11A41" w:rsidP="00B11A41">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повышение качества содержания образовательной деятельности в образовательных организациях, реализующих образовательные программы дошкольного образования (социально – коммуникативное развитие, познавательное развитие, речевое развитие, художественно – эстетическое развитие, физическое развитие);</w:t>
      </w:r>
    </w:p>
    <w:p w14:paraId="410437E0" w14:textId="77777777" w:rsidR="00B11A41" w:rsidRDefault="00B11A41" w:rsidP="00B11A41">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-повышение качества образовательных условий образовательных организациях, реализующих образовательные программы дошкольного образования (оцениваются кадровые условия, развивающая предметно – пространственная среда, психолого – педагогические условия);</w:t>
      </w:r>
    </w:p>
    <w:p w14:paraId="59E065C3" w14:textId="77777777" w:rsidR="00B11A41" w:rsidRDefault="00B11A41" w:rsidP="00B11A41">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взаимодействие с семьёй (участие семьи в образовательной деятельности, удовлетворённость семьи образовательными услугами, индивидуальная поддержка развития детей в семье (через домашнее визитирование семей)</w:t>
      </w:r>
    </w:p>
    <w:p w14:paraId="10ACDE6E" w14:textId="77777777" w:rsidR="00B11A41" w:rsidRDefault="00B11A41" w:rsidP="00B11A41">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обеспечение здоровья, безопасности и качество услуг по присмотру и уходу (отсутствие травматизма, соблюдение СанПиН по наличию прогулочных площадок, отсутствие предписаний надзорных органов (РПН, ГПН, наличие 10 – дневного меню);</w:t>
      </w:r>
    </w:p>
    <w:p w14:paraId="52DDEDB6" w14:textId="77777777" w:rsidR="00B11A41" w:rsidRPr="00492DDA" w:rsidRDefault="00B11A41" w:rsidP="00B11A41">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повышение качества управления в образовательных организациях, реализующих образовательные программы дошкольного образования (реализация задач, представленных в концепции).</w:t>
      </w:r>
    </w:p>
    <w:p w14:paraId="26F55176"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Объектом оценки качества дошкольного образования являются:</w:t>
      </w:r>
    </w:p>
    <w:p w14:paraId="2C42D663"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групповые помещения детского сада;</w:t>
      </w:r>
    </w:p>
    <w:p w14:paraId="1B27687D" w14:textId="77777777" w:rsidR="00B11A41" w:rsidRPr="00BF2DE9"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 xml:space="preserve">образовательные организации, </w:t>
      </w:r>
      <w:r w:rsidRPr="00BF2DE9">
        <w:rPr>
          <w:rFonts w:ascii="Times New Roman" w:eastAsia="Times New Roman" w:hAnsi="Times New Roman" w:cs="Times New Roman"/>
          <w:color w:val="000000" w:themeColor="text1"/>
          <w:sz w:val="28"/>
          <w:szCs w:val="28"/>
          <w:lang w:bidi="ru-RU"/>
        </w:rPr>
        <w:t>реализующие программы дошкольного образования в целом.</w:t>
      </w:r>
    </w:p>
    <w:p w14:paraId="51E032B0" w14:textId="2234E66C" w:rsidR="00B11A41" w:rsidRPr="005205EE" w:rsidRDefault="00B06678" w:rsidP="00B11A41">
      <w:pPr>
        <w:spacing w:line="269" w:lineRule="auto"/>
        <w:ind w:firstLine="720"/>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Настоящая К</w:t>
      </w:r>
      <w:r w:rsidR="00B11A41">
        <w:rPr>
          <w:rFonts w:ascii="Times New Roman" w:eastAsia="Times New Roman" w:hAnsi="Times New Roman" w:cs="Times New Roman"/>
          <w:color w:val="202020"/>
          <w:sz w:val="28"/>
          <w:szCs w:val="28"/>
          <w:lang w:bidi="ru-RU"/>
        </w:rPr>
        <w:t>онцепция - это комплексная система</w:t>
      </w:r>
      <w:r w:rsidR="00B11A41" w:rsidRPr="005205EE">
        <w:rPr>
          <w:rFonts w:ascii="Times New Roman" w:eastAsia="Times New Roman" w:hAnsi="Times New Roman" w:cs="Times New Roman"/>
          <w:color w:val="202020"/>
          <w:sz w:val="28"/>
          <w:szCs w:val="28"/>
          <w:lang w:bidi="ru-RU"/>
        </w:rPr>
        <w:t xml:space="preserve"> объективной оценки качества организации деятельности по предоставлению услуг дошкольного о</w:t>
      </w:r>
      <w:r w:rsidR="00B11A41">
        <w:rPr>
          <w:rFonts w:ascii="Times New Roman" w:eastAsia="Times New Roman" w:hAnsi="Times New Roman" w:cs="Times New Roman"/>
          <w:color w:val="202020"/>
          <w:sz w:val="28"/>
          <w:szCs w:val="28"/>
          <w:lang w:bidi="ru-RU"/>
        </w:rPr>
        <w:t>бразования на территории муниципального образования</w:t>
      </w:r>
      <w:r w:rsidR="00B11A41" w:rsidRPr="005205EE">
        <w:rPr>
          <w:rFonts w:ascii="Times New Roman" w:eastAsia="Times New Roman" w:hAnsi="Times New Roman" w:cs="Times New Roman"/>
          <w:color w:val="202020"/>
          <w:sz w:val="28"/>
          <w:szCs w:val="28"/>
          <w:lang w:bidi="ru-RU"/>
        </w:rPr>
        <w:t>.</w:t>
      </w:r>
    </w:p>
    <w:p w14:paraId="21057B62" w14:textId="43E18CC3" w:rsidR="00B11A41" w:rsidRPr="005205EE" w:rsidRDefault="00B06678"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МСУ</w:t>
      </w:r>
      <w:r w:rsidR="00B11A41">
        <w:rPr>
          <w:rFonts w:ascii="Times New Roman" w:eastAsia="Times New Roman" w:hAnsi="Times New Roman" w:cs="Times New Roman"/>
          <w:color w:val="202020"/>
          <w:sz w:val="28"/>
          <w:szCs w:val="28"/>
          <w:lang w:bidi="ru-RU"/>
        </w:rPr>
        <w:t>К</w:t>
      </w:r>
      <w:r w:rsidR="00B11A41" w:rsidRPr="005205EE">
        <w:rPr>
          <w:rFonts w:ascii="Times New Roman" w:eastAsia="Times New Roman" w:hAnsi="Times New Roman" w:cs="Times New Roman"/>
          <w:color w:val="202020"/>
          <w:sz w:val="28"/>
          <w:szCs w:val="28"/>
          <w:lang w:bidi="ru-RU"/>
        </w:rPr>
        <w:t>ДО распространяется на все детские сады.</w:t>
      </w:r>
    </w:p>
    <w:p w14:paraId="6A5B123A" w14:textId="79E51988" w:rsidR="00B11A41" w:rsidRDefault="00B11A41" w:rsidP="00B11A41">
      <w:pPr>
        <w:spacing w:after="360"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М</w:t>
      </w:r>
      <w:r w:rsidR="00B06678">
        <w:rPr>
          <w:rFonts w:ascii="Times New Roman" w:eastAsia="Times New Roman" w:hAnsi="Times New Roman" w:cs="Times New Roman"/>
          <w:color w:val="202020"/>
          <w:sz w:val="28"/>
          <w:szCs w:val="28"/>
          <w:lang w:bidi="ru-RU"/>
        </w:rPr>
        <w:t>СУ</w:t>
      </w:r>
      <w:r w:rsidRPr="005205EE">
        <w:rPr>
          <w:rFonts w:ascii="Times New Roman" w:eastAsia="Times New Roman" w:hAnsi="Times New Roman" w:cs="Times New Roman"/>
          <w:color w:val="202020"/>
          <w:sz w:val="28"/>
          <w:szCs w:val="28"/>
          <w:lang w:bidi="ru-RU"/>
        </w:rPr>
        <w:t xml:space="preserve">КДО представляет собой целостную систему оценочных процедур, реализации которых предполагает единство подходов </w:t>
      </w:r>
      <w:r w:rsidRPr="005205EE">
        <w:rPr>
          <w:rFonts w:ascii="Times New Roman" w:eastAsia="Times New Roman" w:hAnsi="Times New Roman" w:cs="Times New Roman"/>
          <w:sz w:val="28"/>
          <w:szCs w:val="28"/>
          <w:lang w:bidi="ru-RU"/>
        </w:rPr>
        <w:t xml:space="preserve">к </w:t>
      </w:r>
      <w:r w:rsidRPr="005205EE">
        <w:rPr>
          <w:rFonts w:ascii="Times New Roman" w:eastAsia="Times New Roman" w:hAnsi="Times New Roman" w:cs="Times New Roman"/>
          <w:color w:val="202020"/>
          <w:sz w:val="28"/>
          <w:szCs w:val="28"/>
          <w:lang w:bidi="ru-RU"/>
        </w:rPr>
        <w:t>системе мониторинга и включающих в себя: методику проведения, показатели качества, критерии</w:t>
      </w:r>
      <w:r>
        <w:rPr>
          <w:rFonts w:ascii="Times New Roman" w:eastAsia="Times New Roman" w:hAnsi="Times New Roman" w:cs="Times New Roman"/>
          <w:color w:val="202020"/>
          <w:sz w:val="28"/>
          <w:szCs w:val="28"/>
          <w:lang w:bidi="ru-RU"/>
        </w:rPr>
        <w:t xml:space="preserve"> </w:t>
      </w:r>
      <w:r w:rsidRPr="005205EE">
        <w:rPr>
          <w:rFonts w:ascii="Times New Roman" w:eastAsia="Times New Roman" w:hAnsi="Times New Roman" w:cs="Times New Roman"/>
          <w:color w:val="202020"/>
          <w:sz w:val="28"/>
          <w:szCs w:val="28"/>
          <w:lang w:bidi="ru-RU"/>
        </w:rPr>
        <w:t>и показатели оценки.</w:t>
      </w:r>
    </w:p>
    <w:p w14:paraId="42D71AAE" w14:textId="0BE1759F" w:rsidR="00B11A41" w:rsidRPr="00AD5EE4" w:rsidRDefault="00B11A41" w:rsidP="00B11A41">
      <w:pPr>
        <w:spacing w:after="360" w:line="269" w:lineRule="auto"/>
        <w:ind w:firstLine="720"/>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b/>
          <w:color w:val="202020"/>
          <w:sz w:val="28"/>
          <w:szCs w:val="28"/>
          <w:lang w:val="en-US" w:bidi="ru-RU"/>
        </w:rPr>
        <w:t>II</w:t>
      </w:r>
      <w:r w:rsidRPr="00BB3B5E">
        <w:rPr>
          <w:rFonts w:ascii="Times New Roman" w:eastAsia="Times New Roman" w:hAnsi="Times New Roman" w:cs="Times New Roman"/>
          <w:b/>
          <w:color w:val="202020"/>
          <w:sz w:val="28"/>
          <w:szCs w:val="28"/>
          <w:lang w:bidi="ru-RU"/>
        </w:rPr>
        <w:t>.</w:t>
      </w:r>
      <w:r>
        <w:rPr>
          <w:rFonts w:ascii="Times New Roman" w:eastAsia="Times New Roman" w:hAnsi="Times New Roman" w:cs="Times New Roman"/>
          <w:color w:val="202020"/>
          <w:sz w:val="28"/>
          <w:szCs w:val="28"/>
          <w:lang w:bidi="ru-RU"/>
        </w:rPr>
        <w:t xml:space="preserve"> </w:t>
      </w:r>
      <w:r w:rsidRPr="00AD5EE4">
        <w:rPr>
          <w:rFonts w:ascii="Times New Roman" w:eastAsia="Times New Roman" w:hAnsi="Times New Roman" w:cs="Times New Roman"/>
          <w:b/>
          <w:bCs/>
          <w:sz w:val="28"/>
          <w:szCs w:val="28"/>
          <w:lang w:bidi="ru-RU"/>
        </w:rPr>
        <w:t>Цели, задачи и принципы орг</w:t>
      </w:r>
      <w:r w:rsidRPr="00BB3B5E">
        <w:rPr>
          <w:rFonts w:ascii="Times New Roman" w:eastAsia="Times New Roman" w:hAnsi="Times New Roman" w:cs="Times New Roman"/>
          <w:b/>
          <w:bCs/>
          <w:sz w:val="28"/>
          <w:szCs w:val="28"/>
          <w:lang w:bidi="ru-RU"/>
        </w:rPr>
        <w:t>анизации деятельности М</w:t>
      </w:r>
      <w:r w:rsidR="00B06678">
        <w:rPr>
          <w:rFonts w:ascii="Times New Roman" w:eastAsia="Times New Roman" w:hAnsi="Times New Roman" w:cs="Times New Roman"/>
          <w:b/>
          <w:bCs/>
          <w:sz w:val="28"/>
          <w:szCs w:val="28"/>
          <w:lang w:bidi="ru-RU"/>
        </w:rPr>
        <w:t>СУ</w:t>
      </w:r>
      <w:r w:rsidRPr="00AD5EE4">
        <w:rPr>
          <w:rFonts w:ascii="Times New Roman" w:eastAsia="Times New Roman" w:hAnsi="Times New Roman" w:cs="Times New Roman"/>
          <w:b/>
          <w:bCs/>
          <w:sz w:val="28"/>
          <w:szCs w:val="28"/>
          <w:lang w:bidi="ru-RU"/>
        </w:rPr>
        <w:t>КДО</w:t>
      </w:r>
    </w:p>
    <w:p w14:paraId="5127565C" w14:textId="66D294F1" w:rsidR="00B11A41" w:rsidRPr="00BB3B5E" w:rsidRDefault="00B11A41" w:rsidP="00B11A41">
      <w:pPr>
        <w:pStyle w:val="1"/>
        <w:ind w:left="-142" w:firstLine="850"/>
        <w:jc w:val="both"/>
      </w:pPr>
      <w:r>
        <w:t>Объектом М</w:t>
      </w:r>
      <w:r w:rsidR="00B06678">
        <w:t>СУ</w:t>
      </w:r>
      <w:r w:rsidRPr="00BB3B5E">
        <w:t xml:space="preserve">КДО является организация системы предоставления услуг </w:t>
      </w:r>
      <w:r w:rsidRPr="00BB3B5E">
        <w:lastRenderedPageBreak/>
        <w:t>дошколь</w:t>
      </w:r>
      <w:r>
        <w:t>ного образования образовательными организациями, реализующими образовательные программы дошкольного образования в муниципальном образовании</w:t>
      </w:r>
      <w:r w:rsidRPr="00BB3B5E">
        <w:t>.</w:t>
      </w:r>
    </w:p>
    <w:p w14:paraId="6D28D665" w14:textId="6165C343" w:rsidR="00B11A41" w:rsidRPr="00492DDA" w:rsidRDefault="00B11A41" w:rsidP="00B11A41">
      <w:pPr>
        <w:pStyle w:val="1"/>
        <w:ind w:left="-142" w:firstLine="850"/>
        <w:jc w:val="both"/>
        <w:rPr>
          <w:color w:val="000000" w:themeColor="text1"/>
        </w:rPr>
      </w:pPr>
      <w:r w:rsidRPr="00492DDA">
        <w:rPr>
          <w:color w:val="000000" w:themeColor="text1"/>
        </w:rPr>
        <w:t xml:space="preserve">Предметом </w:t>
      </w:r>
      <w:r w:rsidR="00B06678">
        <w:rPr>
          <w:color w:val="000000" w:themeColor="text1"/>
        </w:rPr>
        <w:t>МСУ</w:t>
      </w:r>
      <w:r w:rsidRPr="00492DDA">
        <w:rPr>
          <w:color w:val="000000" w:themeColor="text1"/>
        </w:rPr>
        <w:t xml:space="preserve">КДО является система мониторинговых мероприятий, ориентированных на оценку качества предоставления услуг дошкольного образования образовательными организациями, реализующими образовательные программы дошкольного образования на территории муниципального образования, разработка алгоритмов действий по результатам анализа полученных результатов. </w:t>
      </w:r>
    </w:p>
    <w:p w14:paraId="52B5CBC3" w14:textId="729D5CE7" w:rsidR="00B11A41" w:rsidRPr="00BB3B5E" w:rsidRDefault="00B11A41" w:rsidP="00B11A41">
      <w:pPr>
        <w:pStyle w:val="1"/>
        <w:ind w:left="-142" w:firstLine="850"/>
        <w:jc w:val="both"/>
      </w:pPr>
      <w:r w:rsidRPr="00BB3B5E">
        <w:t>Основны</w:t>
      </w:r>
      <w:r w:rsidR="00B06678">
        <w:t>ми целями реализации настоящей К</w:t>
      </w:r>
      <w:r w:rsidRPr="00BB3B5E">
        <w:t>онцепции являются:</w:t>
      </w:r>
    </w:p>
    <w:p w14:paraId="2356E769" w14:textId="77777777" w:rsidR="00B11A41" w:rsidRDefault="00B11A41" w:rsidP="00B11A41">
      <w:pPr>
        <w:pStyle w:val="1"/>
        <w:ind w:left="-142" w:firstLine="0"/>
        <w:jc w:val="both"/>
      </w:pPr>
      <w:r w:rsidRPr="00BB3B5E">
        <w:t xml:space="preserve">создание единых ориентиров для целостной системы и постоянного </w:t>
      </w:r>
      <w:r>
        <w:t xml:space="preserve">   </w:t>
      </w:r>
      <w:r w:rsidRPr="00BB3B5E">
        <w:t>совершенствования качества дошкольного образования при сохранении вариативности и многообразия разрабатываемых и реализуемых ООП;</w:t>
      </w:r>
      <w:r>
        <w:t xml:space="preserve"> </w:t>
      </w:r>
      <w:r w:rsidRPr="00BB3B5E">
        <w:t xml:space="preserve">определение механизмов, процедур </w:t>
      </w:r>
      <w:r w:rsidRPr="00BB3B5E">
        <w:rPr>
          <w:color w:val="000000"/>
        </w:rPr>
        <w:t xml:space="preserve">и </w:t>
      </w:r>
      <w:r w:rsidRPr="00BB3B5E">
        <w:t>инструментария мониторинга.</w:t>
      </w:r>
    </w:p>
    <w:p w14:paraId="57F86C61" w14:textId="57A4E31D" w:rsidR="00B11A41" w:rsidRPr="00492DDA" w:rsidRDefault="00B06678" w:rsidP="00B11A41">
      <w:pPr>
        <w:pStyle w:val="1"/>
        <w:ind w:left="-142" w:firstLine="850"/>
        <w:jc w:val="both"/>
        <w:rPr>
          <w:color w:val="000000" w:themeColor="text1"/>
        </w:rPr>
      </w:pPr>
      <w:r>
        <w:rPr>
          <w:color w:val="000000" w:themeColor="text1"/>
        </w:rPr>
        <w:t>Задачи реализации настоящей К</w:t>
      </w:r>
      <w:r w:rsidR="00B11A41" w:rsidRPr="00492DDA">
        <w:rPr>
          <w:color w:val="000000" w:themeColor="text1"/>
        </w:rPr>
        <w:t>онцепции:</w:t>
      </w:r>
    </w:p>
    <w:p w14:paraId="706298C8" w14:textId="77777777" w:rsidR="00B11A41" w:rsidRPr="00492DDA" w:rsidRDefault="00B11A41" w:rsidP="00B11A41">
      <w:pPr>
        <w:pStyle w:val="1"/>
        <w:ind w:firstLine="0"/>
        <w:jc w:val="both"/>
        <w:rPr>
          <w:color w:val="000000" w:themeColor="text1"/>
          <w:lang w:eastAsia="ru-RU" w:bidi="ru-RU"/>
        </w:rPr>
      </w:pPr>
      <w:r w:rsidRPr="00492DDA">
        <w:rPr>
          <w:color w:val="000000" w:themeColor="text1"/>
        </w:rPr>
        <w:t>получение объективной и полной</w:t>
      </w:r>
      <w:r w:rsidRPr="00492DDA">
        <w:rPr>
          <w:color w:val="000000" w:themeColor="text1"/>
          <w:lang w:eastAsia="ru-RU" w:bidi="ru-RU"/>
        </w:rPr>
        <w:t xml:space="preserve"> информации о состоянии системы дошкольного образования в Кудымкарском муниципальном округе Пермского края;</w:t>
      </w:r>
    </w:p>
    <w:p w14:paraId="118C1ECE"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обеспечение аналитической деятельности по результатам проведения оценки качества дошкольного образования в образовательных организациях, реализующих образовательные программы дошкольного образования;</w:t>
      </w:r>
    </w:p>
    <w:p w14:paraId="478678E9"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определение системы целевых ориентиров, методов, способов, показателей и критериев оценки качества на разных уровнях системы образования (муниципальном, институциональном);</w:t>
      </w:r>
    </w:p>
    <w:p w14:paraId="0CD965B4"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проведение мониторинговых мероприятий для определения проблем, путей их решения и перспектив в системе дошкольного образования в Кудымкарском муниципальном округе Пермского края;</w:t>
      </w:r>
    </w:p>
    <w:p w14:paraId="0B1F62D1"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проведение качественного анализа полученной информации с целью определения факторов (как позитивных, так и негативных), оказывающих влияние на качество дошкольного образования в образовательных организациях, реализующих образовательные программы дошкольного образования в Кудымкарском муниципальном округе Пермского края;</w:t>
      </w:r>
    </w:p>
    <w:p w14:paraId="4E1E96C9"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обеспечение возможности участия представителей общественности в проведении мониторинговых мероприятий на институциональном уровне.</w:t>
      </w:r>
    </w:p>
    <w:p w14:paraId="068B72F7" w14:textId="77777777" w:rsidR="00B11A41" w:rsidRPr="00BB3B5E" w:rsidRDefault="00B11A41" w:rsidP="00B11A41">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Основополагающие принципы Концепции:</w:t>
      </w:r>
    </w:p>
    <w:p w14:paraId="2EC62E52" w14:textId="77777777" w:rsidR="00B11A41" w:rsidRPr="00BB3B5E" w:rsidRDefault="00B11A41" w:rsidP="00B11A41">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надежность и валидность оценочных материалов;</w:t>
      </w:r>
    </w:p>
    <w:p w14:paraId="03EBC94C" w14:textId="77777777" w:rsidR="00B11A41" w:rsidRPr="00BB3B5E" w:rsidRDefault="00B11A41" w:rsidP="00B11A41">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объективность и полнота оцениваемой информации;</w:t>
      </w:r>
    </w:p>
    <w:p w14:paraId="0796235B" w14:textId="77777777" w:rsidR="00B11A41" w:rsidRPr="00BB3B5E" w:rsidRDefault="00B11A41" w:rsidP="00B11A41">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открытость и доступность информации и проведения процедуры оценивания качества дошкольного образования;</w:t>
      </w:r>
    </w:p>
    <w:p w14:paraId="25D71D1F" w14:textId="77777777" w:rsidR="00B11A41" w:rsidRPr="00BB3B5E" w:rsidRDefault="00B11A41" w:rsidP="00B11A41">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 xml:space="preserve">единство подходов к оцениванию качества дошкольного образования на </w:t>
      </w:r>
      <w:r w:rsidRPr="00BB3B5E">
        <w:rPr>
          <w:rFonts w:ascii="Times New Roman" w:eastAsia="Times New Roman" w:hAnsi="Times New Roman" w:cs="Times New Roman"/>
          <w:color w:val="202020"/>
          <w:sz w:val="28"/>
          <w:szCs w:val="28"/>
          <w:lang w:bidi="ru-RU"/>
        </w:rPr>
        <w:lastRenderedPageBreak/>
        <w:t>каждом уровне (муниципальном</w:t>
      </w:r>
      <w:r>
        <w:rPr>
          <w:rFonts w:ascii="Times New Roman" w:eastAsia="Times New Roman" w:hAnsi="Times New Roman" w:cs="Times New Roman"/>
          <w:color w:val="202020"/>
          <w:sz w:val="28"/>
          <w:szCs w:val="28"/>
          <w:lang w:bidi="ru-RU"/>
        </w:rPr>
        <w:t>,</w:t>
      </w:r>
      <w:r w:rsidRPr="00BB3B5E">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color w:val="202020"/>
          <w:sz w:val="28"/>
          <w:szCs w:val="28"/>
          <w:lang w:bidi="ru-RU"/>
        </w:rPr>
        <w:t>институциональном</w:t>
      </w:r>
      <w:r w:rsidRPr="00BB3B5E">
        <w:rPr>
          <w:rFonts w:ascii="Times New Roman" w:eastAsia="Times New Roman" w:hAnsi="Times New Roman" w:cs="Times New Roman"/>
          <w:color w:val="202020"/>
          <w:sz w:val="28"/>
          <w:szCs w:val="28"/>
          <w:lang w:bidi="ru-RU"/>
        </w:rPr>
        <w:t>);</w:t>
      </w:r>
    </w:p>
    <w:p w14:paraId="4884F78B" w14:textId="77777777" w:rsidR="00B11A41" w:rsidRPr="00BB3B5E" w:rsidRDefault="00B11A41" w:rsidP="00B11A41">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подбор оценочных материалов;</w:t>
      </w:r>
    </w:p>
    <w:p w14:paraId="30195BB3" w14:textId="77777777" w:rsidR="00B11A41" w:rsidRPr="00BB3B5E"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выбор</w:t>
      </w:r>
      <w:r w:rsidRPr="00BB3B5E">
        <w:rPr>
          <w:rFonts w:ascii="Times New Roman" w:eastAsia="Times New Roman" w:hAnsi="Times New Roman" w:cs="Times New Roman"/>
          <w:color w:val="202020"/>
          <w:sz w:val="28"/>
          <w:szCs w:val="28"/>
          <w:lang w:bidi="ru-RU"/>
        </w:rPr>
        <w:t xml:space="preserve"> показателей и критериев при оценивании качества дошкольного образования;</w:t>
      </w:r>
    </w:p>
    <w:p w14:paraId="57DFB173" w14:textId="77777777" w:rsidR="00B11A41" w:rsidRPr="00BB3B5E" w:rsidRDefault="00B11A41" w:rsidP="00B11A41">
      <w:pPr>
        <w:spacing w:line="266"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доступность для ознакомления результатов проведения мониторинговых мероприятий и их аналитической составляющей;</w:t>
      </w:r>
    </w:p>
    <w:p w14:paraId="3BA7774C" w14:textId="77777777" w:rsidR="00B11A41" w:rsidRPr="00BB3B5E" w:rsidRDefault="00B11A41" w:rsidP="00B11A41">
      <w:pPr>
        <w:spacing w:line="266"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 xml:space="preserve">ориентация на создание качественной развивающей предметно </w:t>
      </w:r>
      <w:r>
        <w:rPr>
          <w:rFonts w:ascii="Times New Roman" w:eastAsia="Times New Roman" w:hAnsi="Times New Roman" w:cs="Times New Roman"/>
          <w:color w:val="202020"/>
          <w:sz w:val="28"/>
          <w:szCs w:val="28"/>
          <w:lang w:bidi="ru-RU"/>
        </w:rPr>
        <w:t xml:space="preserve">- </w:t>
      </w:r>
      <w:r w:rsidRPr="00BB3B5E">
        <w:rPr>
          <w:rFonts w:ascii="Times New Roman" w:eastAsia="Times New Roman" w:hAnsi="Times New Roman" w:cs="Times New Roman"/>
          <w:color w:val="202020"/>
          <w:sz w:val="28"/>
          <w:szCs w:val="28"/>
          <w:lang w:bidi="ru-RU"/>
        </w:rPr>
        <w:t>пространственной среды;</w:t>
      </w:r>
    </w:p>
    <w:p w14:paraId="22987561" w14:textId="77777777" w:rsidR="00B11A41" w:rsidRDefault="00B11A41" w:rsidP="00B11A41">
      <w:pPr>
        <w:spacing w:after="360" w:line="266"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ориентация на непрерывное совершенствование качества дошкольного образования.</w:t>
      </w:r>
    </w:p>
    <w:p w14:paraId="4DDBCAC0" w14:textId="6857A816" w:rsidR="00B11A41" w:rsidRPr="00BC2999" w:rsidRDefault="00B11A41" w:rsidP="00B11A41">
      <w:pPr>
        <w:spacing w:after="360" w:line="266" w:lineRule="auto"/>
        <w:ind w:firstLine="720"/>
        <w:jc w:val="center"/>
        <w:rPr>
          <w:rFonts w:ascii="Times New Roman" w:eastAsia="Times New Roman" w:hAnsi="Times New Roman" w:cs="Times New Roman"/>
          <w:color w:val="202020"/>
          <w:sz w:val="28"/>
          <w:szCs w:val="28"/>
          <w:lang w:bidi="ru-RU"/>
        </w:rPr>
      </w:pPr>
      <w:r w:rsidRPr="00E12EA2">
        <w:rPr>
          <w:rFonts w:ascii="Times New Roman" w:eastAsia="Times New Roman" w:hAnsi="Times New Roman" w:cs="Times New Roman"/>
          <w:b/>
          <w:color w:val="202020"/>
          <w:sz w:val="28"/>
          <w:szCs w:val="28"/>
          <w:lang w:val="en-US" w:bidi="ru-RU"/>
        </w:rPr>
        <w:t>III</w:t>
      </w:r>
      <w:r w:rsidRPr="00E12EA2">
        <w:rPr>
          <w:rFonts w:ascii="Times New Roman" w:eastAsia="Times New Roman" w:hAnsi="Times New Roman" w:cs="Times New Roman"/>
          <w:b/>
          <w:color w:val="202020"/>
          <w:sz w:val="28"/>
          <w:szCs w:val="28"/>
          <w:lang w:bidi="ru-RU"/>
        </w:rPr>
        <w:t>.</w:t>
      </w:r>
      <w:r>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b/>
          <w:bCs/>
          <w:sz w:val="28"/>
          <w:szCs w:val="28"/>
          <w:lang w:bidi="ru-RU"/>
        </w:rPr>
        <w:t>Основные функции М</w:t>
      </w:r>
      <w:r w:rsidR="00B06678">
        <w:rPr>
          <w:rFonts w:ascii="Times New Roman" w:eastAsia="Times New Roman" w:hAnsi="Times New Roman" w:cs="Times New Roman"/>
          <w:b/>
          <w:bCs/>
          <w:sz w:val="28"/>
          <w:szCs w:val="28"/>
          <w:lang w:bidi="ru-RU"/>
        </w:rPr>
        <w:t>СУ</w:t>
      </w:r>
      <w:r w:rsidRPr="00BC2999">
        <w:rPr>
          <w:rFonts w:ascii="Times New Roman" w:eastAsia="Times New Roman" w:hAnsi="Times New Roman" w:cs="Times New Roman"/>
          <w:b/>
          <w:bCs/>
          <w:sz w:val="28"/>
          <w:szCs w:val="28"/>
          <w:lang w:bidi="ru-RU"/>
        </w:rPr>
        <w:t>КДО</w:t>
      </w:r>
    </w:p>
    <w:p w14:paraId="03FE10A7" w14:textId="5431B5B8" w:rsidR="00B11A41" w:rsidRPr="00BC2999" w:rsidRDefault="00B11A41" w:rsidP="00B11A41">
      <w:pPr>
        <w:spacing w:line="269" w:lineRule="auto"/>
        <w:ind w:firstLine="708"/>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Основными функциями М</w:t>
      </w:r>
      <w:r w:rsidR="00B06678">
        <w:rPr>
          <w:rFonts w:ascii="Times New Roman" w:eastAsia="Times New Roman" w:hAnsi="Times New Roman" w:cs="Times New Roman"/>
          <w:color w:val="202020"/>
          <w:sz w:val="28"/>
          <w:szCs w:val="28"/>
          <w:lang w:bidi="ru-RU"/>
        </w:rPr>
        <w:t>СУ</w:t>
      </w:r>
      <w:r w:rsidRPr="00BC2999">
        <w:rPr>
          <w:rFonts w:ascii="Times New Roman" w:eastAsia="Times New Roman" w:hAnsi="Times New Roman" w:cs="Times New Roman"/>
          <w:color w:val="202020"/>
          <w:sz w:val="28"/>
          <w:szCs w:val="28"/>
          <w:lang w:bidi="ru-RU"/>
        </w:rPr>
        <w:t>КДО являются:</w:t>
      </w:r>
    </w:p>
    <w:p w14:paraId="44D19588"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издание правовых актов, регламентирующих деятельность по организации процесса проведения оценки качества дошкольного образования в муниципальном образовании на муниципальном, институциональном уровне;</w:t>
      </w:r>
    </w:p>
    <w:p w14:paraId="37626B75"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 xml:space="preserve">организация </w:t>
      </w:r>
      <w:r w:rsidRPr="00BC2999">
        <w:rPr>
          <w:rFonts w:ascii="Times New Roman" w:eastAsia="Times New Roman" w:hAnsi="Times New Roman" w:cs="Times New Roman"/>
          <w:color w:val="202020"/>
          <w:sz w:val="28"/>
          <w:szCs w:val="28"/>
          <w:lang w:bidi="ru-RU"/>
        </w:rPr>
        <w:t>методического и организационно-технического сопровождения процедуры проведения мониторинговых исследований;</w:t>
      </w:r>
    </w:p>
    <w:p w14:paraId="55C1344E"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выбор показателей и критериев оценки качества дошкольного образования;</w:t>
      </w:r>
    </w:p>
    <w:p w14:paraId="70007524"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формирование, сопровождение и ведение актуал</w:t>
      </w:r>
      <w:r>
        <w:rPr>
          <w:rFonts w:ascii="Times New Roman" w:eastAsia="Times New Roman" w:hAnsi="Times New Roman" w:cs="Times New Roman"/>
          <w:color w:val="202020"/>
          <w:sz w:val="28"/>
          <w:szCs w:val="28"/>
          <w:lang w:bidi="ru-RU"/>
        </w:rPr>
        <w:t>ьной базы данных по результатам</w:t>
      </w:r>
      <w:r w:rsidRPr="00BC2999">
        <w:rPr>
          <w:rFonts w:ascii="Times New Roman" w:eastAsia="Times New Roman" w:hAnsi="Times New Roman" w:cs="Times New Roman"/>
          <w:color w:val="202020"/>
          <w:sz w:val="28"/>
          <w:szCs w:val="28"/>
          <w:lang w:bidi="ru-RU"/>
        </w:rPr>
        <w:t xml:space="preserve"> организации процесса оценки качества дошкольного образования;</w:t>
      </w:r>
    </w:p>
    <w:p w14:paraId="5C9AD9FE"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сбор, обобщение, анализ и интерпретация информации, полученные в результате реализации мониторинговых мероприятий по оценке качества дошкольного образования;</w:t>
      </w:r>
    </w:p>
    <w:p w14:paraId="3BA9BF1D"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прогнозирование основных направлений развития системы образования на различных уровнях (муниципальный, институциональный);</w:t>
      </w:r>
    </w:p>
    <w:p w14:paraId="7A158D34"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организация деятельности по информированию заинтересованных сторон о результатах организации и проведения мониторинговых процедур оценки качества дошкольного образования.</w:t>
      </w:r>
    </w:p>
    <w:p w14:paraId="27D703A5"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Реализация обозначенных функций осуществляется через сле</w:t>
      </w:r>
      <w:r>
        <w:rPr>
          <w:rFonts w:ascii="Times New Roman" w:eastAsia="Times New Roman" w:hAnsi="Times New Roman" w:cs="Times New Roman"/>
          <w:color w:val="202020"/>
          <w:sz w:val="28"/>
          <w:szCs w:val="28"/>
          <w:lang w:bidi="ru-RU"/>
        </w:rPr>
        <w:t>дующие направления деятельности:</w:t>
      </w:r>
    </w:p>
    <w:p w14:paraId="7EB39F3D"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определение</w:t>
      </w:r>
      <w:r w:rsidRPr="00BC2999">
        <w:rPr>
          <w:rFonts w:ascii="Times New Roman" w:eastAsia="Times New Roman" w:hAnsi="Times New Roman" w:cs="Times New Roman"/>
          <w:color w:val="202020"/>
          <w:sz w:val="28"/>
          <w:szCs w:val="28"/>
          <w:lang w:bidi="ru-RU"/>
        </w:rPr>
        <w:t xml:space="preserve"> критериальной базы мониторинговых исследований;</w:t>
      </w:r>
    </w:p>
    <w:p w14:paraId="4BF0E03E"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определение направлений деятельности по оценке качества дошкольного образования;</w:t>
      </w:r>
    </w:p>
    <w:p w14:paraId="72D798BD"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статистические исследования;</w:t>
      </w:r>
    </w:p>
    <w:p w14:paraId="540B9248"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мониторинг качества образования;</w:t>
      </w:r>
    </w:p>
    <w:p w14:paraId="5AF7A54D" w14:textId="77777777" w:rsidR="00B11A41" w:rsidRPr="00BC2999" w:rsidRDefault="00B11A41" w:rsidP="00B11A41">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аналитическая деятельность;</w:t>
      </w:r>
    </w:p>
    <w:p w14:paraId="698D704F" w14:textId="77777777" w:rsidR="00B11A41" w:rsidRPr="00492DDA" w:rsidRDefault="00B11A41" w:rsidP="00B11A41">
      <w:pPr>
        <w:pStyle w:val="1"/>
        <w:ind w:firstLine="0"/>
        <w:jc w:val="both"/>
        <w:rPr>
          <w:color w:val="000000" w:themeColor="text1"/>
          <w:lang w:eastAsia="ru-RU" w:bidi="ru-RU"/>
        </w:rPr>
      </w:pPr>
      <w:r w:rsidRPr="00492DDA">
        <w:rPr>
          <w:color w:val="000000" w:themeColor="text1"/>
          <w:lang w:eastAsia="ru-RU" w:bidi="ru-RU"/>
        </w:rPr>
        <w:t>организация самоаудита качества дошкольного образования на институциональном уровне;</w:t>
      </w:r>
    </w:p>
    <w:p w14:paraId="721A71C5" w14:textId="77777777" w:rsidR="00B11A41" w:rsidRDefault="00B11A41" w:rsidP="00B11A41">
      <w:pPr>
        <w:spacing w:after="360"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lastRenderedPageBreak/>
        <w:t xml:space="preserve">оказание методической помощи </w:t>
      </w:r>
      <w:r w:rsidRPr="00E50DC1">
        <w:rPr>
          <w:rFonts w:ascii="Times New Roman" w:eastAsia="Times New Roman" w:hAnsi="Times New Roman" w:cs="Times New Roman"/>
          <w:color w:val="202020"/>
          <w:sz w:val="28"/>
          <w:szCs w:val="28"/>
          <w:lang w:bidi="ru-RU"/>
        </w:rPr>
        <w:t>по оценке к</w:t>
      </w:r>
      <w:bookmarkStart w:id="1" w:name="bookmark18"/>
      <w:bookmarkStart w:id="2" w:name="bookmark19"/>
      <w:bookmarkStart w:id="3" w:name="bookmark21"/>
      <w:r>
        <w:rPr>
          <w:rFonts w:ascii="Times New Roman" w:eastAsia="Times New Roman" w:hAnsi="Times New Roman" w:cs="Times New Roman"/>
          <w:color w:val="202020"/>
          <w:sz w:val="28"/>
          <w:szCs w:val="28"/>
          <w:lang w:bidi="ru-RU"/>
        </w:rPr>
        <w:t>ачества дошкольного образования</w:t>
      </w:r>
    </w:p>
    <w:p w14:paraId="7B8B820E" w14:textId="77777777" w:rsidR="00B11A41" w:rsidRPr="002F219D" w:rsidRDefault="00B11A41" w:rsidP="00B11A41">
      <w:pPr>
        <w:spacing w:after="360" w:line="269" w:lineRule="auto"/>
        <w:ind w:firstLine="720"/>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b/>
          <w:color w:val="202020"/>
          <w:sz w:val="28"/>
          <w:szCs w:val="28"/>
          <w:lang w:val="en-US" w:bidi="ru-RU"/>
        </w:rPr>
        <w:t>IV</w:t>
      </w:r>
      <w:r w:rsidRPr="002F219D">
        <w:rPr>
          <w:rFonts w:ascii="Times New Roman" w:eastAsia="Times New Roman" w:hAnsi="Times New Roman" w:cs="Times New Roman"/>
          <w:b/>
          <w:color w:val="202020"/>
          <w:sz w:val="28"/>
          <w:szCs w:val="28"/>
          <w:lang w:bidi="ru-RU"/>
        </w:rPr>
        <w:t>. П</w:t>
      </w:r>
      <w:r w:rsidRPr="002F219D">
        <w:rPr>
          <w:rFonts w:ascii="Times New Roman" w:eastAsia="Times New Roman" w:hAnsi="Times New Roman" w:cs="Times New Roman"/>
          <w:b/>
          <w:bCs/>
          <w:sz w:val="28"/>
          <w:szCs w:val="28"/>
          <w:lang w:bidi="ru-RU"/>
        </w:rPr>
        <w:t xml:space="preserve">оказатели и </w:t>
      </w:r>
      <w:r w:rsidRPr="002F219D">
        <w:rPr>
          <w:rFonts w:ascii="Times New Roman" w:eastAsia="Times New Roman" w:hAnsi="Times New Roman" w:cs="Times New Roman"/>
          <w:b/>
          <w:bCs/>
          <w:color w:val="202020"/>
          <w:sz w:val="28"/>
          <w:szCs w:val="28"/>
          <w:lang w:bidi="ru-RU"/>
        </w:rPr>
        <w:t xml:space="preserve">области </w:t>
      </w:r>
      <w:r w:rsidRPr="002F219D">
        <w:rPr>
          <w:rFonts w:ascii="Times New Roman" w:eastAsia="Times New Roman" w:hAnsi="Times New Roman" w:cs="Times New Roman"/>
          <w:b/>
          <w:bCs/>
          <w:sz w:val="28"/>
          <w:szCs w:val="28"/>
          <w:lang w:bidi="ru-RU"/>
        </w:rPr>
        <w:t xml:space="preserve">качества </w:t>
      </w:r>
      <w:r w:rsidRPr="002F219D">
        <w:rPr>
          <w:rFonts w:ascii="Times New Roman" w:eastAsia="Times New Roman" w:hAnsi="Times New Roman" w:cs="Times New Roman"/>
          <w:b/>
          <w:bCs/>
          <w:color w:val="202020"/>
          <w:sz w:val="28"/>
          <w:szCs w:val="28"/>
          <w:lang w:bidi="ru-RU"/>
        </w:rPr>
        <w:t xml:space="preserve">дошкольного </w:t>
      </w:r>
      <w:r w:rsidRPr="002F219D">
        <w:rPr>
          <w:rFonts w:ascii="Times New Roman" w:eastAsia="Times New Roman" w:hAnsi="Times New Roman" w:cs="Times New Roman"/>
          <w:b/>
          <w:bCs/>
          <w:sz w:val="28"/>
          <w:szCs w:val="28"/>
          <w:lang w:bidi="ru-RU"/>
        </w:rPr>
        <w:t>образования</w:t>
      </w:r>
      <w:bookmarkEnd w:id="1"/>
      <w:bookmarkEnd w:id="2"/>
      <w:bookmarkEnd w:id="3"/>
    </w:p>
    <w:p w14:paraId="32095E14" w14:textId="5249DB73" w:rsidR="00B11A41" w:rsidRPr="002F219D" w:rsidRDefault="00B11A41" w:rsidP="00B11A41">
      <w:pPr>
        <w:spacing w:line="269" w:lineRule="auto"/>
        <w:ind w:firstLine="708"/>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 xml:space="preserve">Система показателей качества дошкольного образования включает в себя показатели, связанные с реализацией образовательной деятельности и оказания услуг по присмотру </w:t>
      </w:r>
      <w:r w:rsidRPr="002F219D">
        <w:rPr>
          <w:rFonts w:ascii="Times New Roman" w:eastAsia="Times New Roman" w:hAnsi="Times New Roman" w:cs="Times New Roman"/>
          <w:sz w:val="28"/>
          <w:szCs w:val="28"/>
          <w:lang w:bidi="ru-RU"/>
        </w:rPr>
        <w:t xml:space="preserve">и </w:t>
      </w:r>
      <w:r w:rsidRPr="002F219D">
        <w:rPr>
          <w:rFonts w:ascii="Times New Roman" w:eastAsia="Times New Roman" w:hAnsi="Times New Roman" w:cs="Times New Roman"/>
          <w:color w:val="202020"/>
          <w:sz w:val="28"/>
          <w:szCs w:val="28"/>
          <w:lang w:bidi="ru-RU"/>
        </w:rPr>
        <w:t xml:space="preserve">уходу за воспитанниками детского сада. </w:t>
      </w:r>
      <w:r w:rsidRPr="002F219D">
        <w:rPr>
          <w:rFonts w:ascii="Times New Roman" w:eastAsia="Times New Roman" w:hAnsi="Times New Roman" w:cs="Times New Roman"/>
          <w:sz w:val="28"/>
          <w:szCs w:val="28"/>
          <w:lang w:bidi="ru-RU"/>
        </w:rPr>
        <w:t xml:space="preserve">В </w:t>
      </w:r>
      <w:r w:rsidRPr="002F219D">
        <w:rPr>
          <w:rFonts w:ascii="Times New Roman" w:eastAsia="Times New Roman" w:hAnsi="Times New Roman" w:cs="Times New Roman"/>
          <w:color w:val="202020"/>
          <w:sz w:val="28"/>
          <w:szCs w:val="28"/>
          <w:lang w:bidi="ru-RU"/>
        </w:rPr>
        <w:t xml:space="preserve">части показателей качества, связанных с реализацией образовательной деятельности, система основана на требованиях Стандарта дошкольного образования, примерной ООП и других документах, указанных в разделе </w:t>
      </w:r>
      <w:r w:rsidRPr="002F219D">
        <w:rPr>
          <w:rFonts w:ascii="Times New Roman" w:eastAsia="Times New Roman" w:hAnsi="Times New Roman" w:cs="Times New Roman"/>
          <w:sz w:val="28"/>
          <w:szCs w:val="28"/>
          <w:lang w:bidi="ru-RU"/>
        </w:rPr>
        <w:t xml:space="preserve">VII </w:t>
      </w:r>
      <w:r w:rsidRPr="002F219D">
        <w:rPr>
          <w:rFonts w:ascii="Times New Roman" w:eastAsia="Times New Roman" w:hAnsi="Times New Roman" w:cs="Times New Roman"/>
          <w:color w:val="202020"/>
          <w:sz w:val="28"/>
          <w:szCs w:val="28"/>
          <w:lang w:bidi="ru-RU"/>
        </w:rPr>
        <w:t xml:space="preserve">настоящей </w:t>
      </w:r>
      <w:r w:rsidR="00B06678">
        <w:rPr>
          <w:rFonts w:ascii="Times New Roman" w:eastAsia="Times New Roman" w:hAnsi="Times New Roman" w:cs="Times New Roman"/>
          <w:color w:val="202020"/>
          <w:sz w:val="28"/>
          <w:szCs w:val="28"/>
          <w:lang w:bidi="ru-RU"/>
        </w:rPr>
        <w:t>К</w:t>
      </w:r>
      <w:r w:rsidRPr="002F219D">
        <w:rPr>
          <w:rFonts w:ascii="Times New Roman" w:eastAsia="Times New Roman" w:hAnsi="Times New Roman" w:cs="Times New Roman"/>
          <w:color w:val="202020"/>
          <w:sz w:val="28"/>
          <w:szCs w:val="28"/>
          <w:lang w:bidi="ru-RU"/>
        </w:rPr>
        <w:t>онцепции.</w:t>
      </w:r>
    </w:p>
    <w:p w14:paraId="2C6AFD02"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Области качества, подвергаемые оценке:</w:t>
      </w:r>
    </w:p>
    <w:p w14:paraId="1F79041B"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образовательные ориентиры;</w:t>
      </w:r>
    </w:p>
    <w:p w14:paraId="009F3324"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образовательная программа;</w:t>
      </w:r>
    </w:p>
    <w:p w14:paraId="76798972"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содержание образовательной деятельности;</w:t>
      </w:r>
    </w:p>
    <w:p w14:paraId="2F9AE269"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образовательный процесс;</w:t>
      </w:r>
    </w:p>
    <w:p w14:paraId="63ECAF3B"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образовательные условия;</w:t>
      </w:r>
    </w:p>
    <w:p w14:paraId="0A0B6984"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условия получения дошкольного образования лицами с ограниченными возможностями здоровья и инвалидами;</w:t>
      </w:r>
    </w:p>
    <w:p w14:paraId="72DBA2D3"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взаимодействие с родителями (законными представителями);</w:t>
      </w:r>
    </w:p>
    <w:p w14:paraId="6F02697E"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здоровье, безопасность и повседневный уход;</w:t>
      </w:r>
    </w:p>
    <w:p w14:paraId="4A95F5E4"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управление и развитие.</w:t>
      </w:r>
    </w:p>
    <w:p w14:paraId="7607140D"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Показатели качества дошкольного образования:</w:t>
      </w:r>
    </w:p>
    <w:p w14:paraId="089929F7"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качеству образовательных программ дошкольного образования;</w:t>
      </w:r>
    </w:p>
    <w:p w14:paraId="76EBAA4A"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качеству образовательных условий в детских садах (кадровые, развивающая предметно-пространственная среда, психолого-педагогические условия);</w:t>
      </w:r>
    </w:p>
    <w:p w14:paraId="49F0D69D"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14:paraId="37661715" w14:textId="77777777" w:rsidR="00B11A41" w:rsidRPr="00492DDA" w:rsidRDefault="00B11A41" w:rsidP="00B11A41">
      <w:pPr>
        <w:spacing w:after="260"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обеспечению здоровья, безопасности и качеству услуг по присмотру и уходу за детьми.</w:t>
      </w:r>
      <w:bookmarkStart w:id="4" w:name="bookmark25"/>
    </w:p>
    <w:p w14:paraId="5653261E" w14:textId="3400740E" w:rsidR="00B11A41" w:rsidRPr="00B06678" w:rsidRDefault="00B11A41" w:rsidP="00B06678">
      <w:pPr>
        <w:pStyle w:val="a3"/>
        <w:jc w:val="center"/>
        <w:rPr>
          <w:rFonts w:ascii="Times New Roman" w:hAnsi="Times New Roman" w:cs="Times New Roman"/>
          <w:b/>
          <w:color w:val="202020"/>
          <w:sz w:val="28"/>
          <w:szCs w:val="28"/>
          <w:lang w:eastAsia="ru-RU" w:bidi="ru-RU"/>
        </w:rPr>
      </w:pPr>
      <w:r w:rsidRPr="00A83680">
        <w:rPr>
          <w:rFonts w:ascii="Times New Roman" w:hAnsi="Times New Roman" w:cs="Times New Roman"/>
          <w:b/>
          <w:color w:val="202020"/>
          <w:sz w:val="28"/>
          <w:szCs w:val="28"/>
          <w:lang w:val="en-US" w:eastAsia="ru-RU" w:bidi="ru-RU"/>
        </w:rPr>
        <w:t>V</w:t>
      </w:r>
      <w:r w:rsidRPr="00A83680">
        <w:rPr>
          <w:rFonts w:ascii="Times New Roman" w:hAnsi="Times New Roman" w:cs="Times New Roman"/>
          <w:b/>
          <w:color w:val="202020"/>
          <w:sz w:val="28"/>
          <w:szCs w:val="28"/>
          <w:lang w:eastAsia="ru-RU" w:bidi="ru-RU"/>
        </w:rPr>
        <w:t xml:space="preserve">. </w:t>
      </w:r>
      <w:r w:rsidRPr="00A83680">
        <w:rPr>
          <w:rFonts w:ascii="Times New Roman" w:hAnsi="Times New Roman" w:cs="Times New Roman"/>
          <w:b/>
          <w:sz w:val="28"/>
          <w:szCs w:val="28"/>
          <w:lang w:eastAsia="ru-RU" w:bidi="ru-RU"/>
        </w:rPr>
        <w:t>Общие подхо</w:t>
      </w:r>
      <w:r w:rsidR="00B06678">
        <w:rPr>
          <w:rFonts w:ascii="Times New Roman" w:hAnsi="Times New Roman" w:cs="Times New Roman"/>
          <w:b/>
          <w:sz w:val="28"/>
          <w:szCs w:val="28"/>
          <w:lang w:eastAsia="ru-RU" w:bidi="ru-RU"/>
        </w:rPr>
        <w:t>ды к организации процедуры муниципальной системы управления</w:t>
      </w:r>
      <w:r w:rsidRPr="00A83680">
        <w:rPr>
          <w:rFonts w:ascii="Times New Roman" w:hAnsi="Times New Roman" w:cs="Times New Roman"/>
          <w:b/>
          <w:sz w:val="28"/>
          <w:szCs w:val="28"/>
          <w:lang w:eastAsia="ru-RU" w:bidi="ru-RU"/>
        </w:rPr>
        <w:t xml:space="preserve"> качеств</w:t>
      </w:r>
      <w:bookmarkEnd w:id="4"/>
      <w:r w:rsidR="00B06678">
        <w:rPr>
          <w:rFonts w:ascii="Times New Roman" w:hAnsi="Times New Roman" w:cs="Times New Roman"/>
          <w:b/>
          <w:sz w:val="28"/>
          <w:szCs w:val="28"/>
          <w:lang w:eastAsia="ru-RU" w:bidi="ru-RU"/>
        </w:rPr>
        <w:t>ом</w:t>
      </w:r>
      <w:bookmarkStart w:id="5" w:name="bookmark22"/>
      <w:bookmarkStart w:id="6" w:name="bookmark23"/>
      <w:bookmarkStart w:id="7" w:name="bookmark26"/>
      <w:r w:rsidR="00B06678">
        <w:rPr>
          <w:rFonts w:ascii="Times New Roman" w:hAnsi="Times New Roman" w:cs="Times New Roman"/>
          <w:b/>
          <w:color w:val="202020"/>
          <w:sz w:val="28"/>
          <w:szCs w:val="28"/>
          <w:lang w:eastAsia="ru-RU" w:bidi="ru-RU"/>
        </w:rPr>
        <w:t xml:space="preserve"> </w:t>
      </w:r>
      <w:r w:rsidRPr="00A83680">
        <w:rPr>
          <w:rFonts w:ascii="Times New Roman" w:hAnsi="Times New Roman" w:cs="Times New Roman"/>
          <w:b/>
          <w:sz w:val="28"/>
          <w:szCs w:val="28"/>
          <w:lang w:eastAsia="ru-RU" w:bidi="ru-RU"/>
        </w:rPr>
        <w:t>дошкольного образования</w:t>
      </w:r>
      <w:bookmarkEnd w:id="5"/>
      <w:bookmarkEnd w:id="6"/>
      <w:bookmarkEnd w:id="7"/>
    </w:p>
    <w:p w14:paraId="4EEA40E3" w14:textId="77777777" w:rsidR="00B11A41" w:rsidRPr="00A83680" w:rsidRDefault="00B11A41" w:rsidP="00B11A41">
      <w:pPr>
        <w:pStyle w:val="a3"/>
        <w:jc w:val="center"/>
        <w:rPr>
          <w:rFonts w:ascii="Times New Roman" w:hAnsi="Times New Roman" w:cs="Times New Roman"/>
          <w:b/>
          <w:sz w:val="28"/>
          <w:szCs w:val="28"/>
          <w:lang w:eastAsia="ru-RU" w:bidi="ru-RU"/>
        </w:rPr>
      </w:pPr>
    </w:p>
    <w:p w14:paraId="0BC82533" w14:textId="77777777" w:rsidR="00B11A41" w:rsidRPr="002F219D" w:rsidRDefault="00B11A41" w:rsidP="00B11A41">
      <w:pPr>
        <w:pStyle w:val="1"/>
        <w:ind w:firstLine="0"/>
        <w:jc w:val="both"/>
        <w:rPr>
          <w:lang w:eastAsia="ru-RU" w:bidi="ru-RU"/>
        </w:rPr>
      </w:pPr>
      <w:r>
        <w:t>На основе концепции МКДО Российской Федерации</w:t>
      </w:r>
      <w:r>
        <w:rPr>
          <w:lang w:eastAsia="ru-RU" w:bidi="ru-RU"/>
        </w:rPr>
        <w:t>,</w:t>
      </w:r>
      <w:r w:rsidRPr="002F219D">
        <w:t xml:space="preserve"> </w:t>
      </w:r>
      <w:r>
        <w:t xml:space="preserve">региональной концепции </w:t>
      </w:r>
      <w:r>
        <w:rPr>
          <w:lang w:eastAsia="ru-RU" w:bidi="ru-RU"/>
        </w:rPr>
        <w:t>системы оценки качества дошкольного образования</w:t>
      </w:r>
      <w:r>
        <w:t xml:space="preserve"> определены следующие подходы к организации процедуры оценки качества </w:t>
      </w:r>
      <w:r>
        <w:rPr>
          <w:lang w:eastAsia="ru-RU" w:bidi="ru-RU"/>
        </w:rPr>
        <w:t>М</w:t>
      </w:r>
      <w:r w:rsidRPr="002F219D">
        <w:rPr>
          <w:lang w:eastAsia="ru-RU" w:bidi="ru-RU"/>
        </w:rPr>
        <w:t>СОКДО</w:t>
      </w:r>
      <w:r>
        <w:t>:</w:t>
      </w:r>
    </w:p>
    <w:p w14:paraId="1847DC1D" w14:textId="77777777" w:rsidR="00B11A41" w:rsidRPr="002F219D" w:rsidRDefault="00B11A41" w:rsidP="00B11A41">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поддержка интересов и потребностей детей, детской инициативы, реализация принципов Стандарта дошкольного образования в образовательной деятельности детского сада;</w:t>
      </w:r>
    </w:p>
    <w:p w14:paraId="17D3FC0F" w14:textId="77777777" w:rsidR="00B11A41" w:rsidRPr="002F219D" w:rsidRDefault="00B11A41" w:rsidP="00B11A41">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lastRenderedPageBreak/>
        <w:t>поддержка вариативности форм и методов дошкольного образования при сохранении единства образовательного пространства для детей дошкольного возраста;</w:t>
      </w:r>
    </w:p>
    <w:p w14:paraId="3A7995C7" w14:textId="77777777" w:rsidR="00B11A41" w:rsidRPr="002F219D" w:rsidRDefault="00B11A41" w:rsidP="00B11A41">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изучение удовлетворенности родителей (законных представителей) воспитанников детского сада при оценке качества дошкольного образования;</w:t>
      </w:r>
    </w:p>
    <w:p w14:paraId="6573D453" w14:textId="77777777" w:rsidR="00B11A41" w:rsidRPr="002F219D" w:rsidRDefault="00B11A41" w:rsidP="00B11A41">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выявление степени соответствия требованиям актуальной нормативно</w:t>
      </w:r>
      <w:r>
        <w:rPr>
          <w:rFonts w:ascii="Times New Roman" w:eastAsia="Times New Roman" w:hAnsi="Times New Roman" w:cs="Times New Roman"/>
          <w:color w:val="202020"/>
          <w:sz w:val="28"/>
          <w:szCs w:val="28"/>
          <w:lang w:bidi="ru-RU"/>
        </w:rPr>
        <w:t xml:space="preserve"> </w:t>
      </w:r>
      <w:r w:rsidRPr="002F219D">
        <w:rPr>
          <w:rFonts w:ascii="Times New Roman" w:eastAsia="Times New Roman" w:hAnsi="Times New Roman" w:cs="Times New Roman"/>
          <w:color w:val="202020"/>
          <w:sz w:val="28"/>
          <w:szCs w:val="28"/>
          <w:lang w:bidi="ru-RU"/>
        </w:rPr>
        <w:softHyphen/>
        <w:t>правовой базы;</w:t>
      </w:r>
    </w:p>
    <w:p w14:paraId="27A5569C" w14:textId="77777777" w:rsidR="00B11A41" w:rsidRPr="002F219D"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объективность</w:t>
      </w:r>
      <w:r w:rsidRPr="002F219D">
        <w:rPr>
          <w:rFonts w:ascii="Times New Roman" w:eastAsia="Times New Roman" w:hAnsi="Times New Roman" w:cs="Times New Roman"/>
          <w:color w:val="202020"/>
          <w:sz w:val="28"/>
          <w:szCs w:val="28"/>
          <w:lang w:bidi="ru-RU"/>
        </w:rPr>
        <w:t xml:space="preserve"> оценивания качества дошкольного образования;</w:t>
      </w:r>
    </w:p>
    <w:p w14:paraId="0CF86C14"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учет вклада в качество дошкольного образования в детских садах всех участников отношений в сфере образования;</w:t>
      </w:r>
    </w:p>
    <w:p w14:paraId="3156E0BB" w14:textId="77777777" w:rsidR="00B11A41" w:rsidRPr="002F219D" w:rsidRDefault="00B11A41" w:rsidP="00B11A41">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 xml:space="preserve">учет понятности </w:t>
      </w:r>
      <w:r w:rsidRPr="002F219D">
        <w:rPr>
          <w:rFonts w:ascii="Times New Roman" w:eastAsia="Times New Roman" w:hAnsi="Times New Roman" w:cs="Times New Roman"/>
          <w:sz w:val="28"/>
          <w:szCs w:val="28"/>
          <w:lang w:bidi="ru-RU"/>
        </w:rPr>
        <w:t xml:space="preserve">и </w:t>
      </w:r>
      <w:r w:rsidRPr="002F219D">
        <w:rPr>
          <w:rFonts w:ascii="Times New Roman" w:eastAsia="Times New Roman" w:hAnsi="Times New Roman" w:cs="Times New Roman"/>
          <w:color w:val="202020"/>
          <w:sz w:val="28"/>
          <w:szCs w:val="28"/>
          <w:lang w:bidi="ru-RU"/>
        </w:rPr>
        <w:t>доступности использования механизмов, процедур и инструментария для каждого участника системы;</w:t>
      </w:r>
    </w:p>
    <w:p w14:paraId="6CF838E0" w14:textId="77777777" w:rsidR="00B11A41" w:rsidRPr="002F219D" w:rsidRDefault="00B11A41" w:rsidP="00B11A41">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учет регулярности мони</w:t>
      </w:r>
      <w:r>
        <w:rPr>
          <w:rFonts w:ascii="Times New Roman" w:eastAsia="Times New Roman" w:hAnsi="Times New Roman" w:cs="Times New Roman"/>
          <w:color w:val="202020"/>
          <w:sz w:val="28"/>
          <w:szCs w:val="28"/>
          <w:lang w:bidi="ru-RU"/>
        </w:rPr>
        <w:t>торинга качества в детском саду.</w:t>
      </w:r>
    </w:p>
    <w:p w14:paraId="09AAEC81" w14:textId="5E528AB7" w:rsidR="00B11A41" w:rsidRPr="00492DDA" w:rsidRDefault="00B06678" w:rsidP="00B11A41">
      <w:pPr>
        <w:pStyle w:val="a3"/>
        <w:rPr>
          <w:rFonts w:ascii="Times New Roman" w:hAnsi="Times New Roman" w:cs="Times New Roman"/>
          <w:color w:val="000000" w:themeColor="text1"/>
          <w:sz w:val="28"/>
          <w:szCs w:val="28"/>
          <w:lang w:eastAsia="ru-RU" w:bidi="ru-RU"/>
        </w:rPr>
      </w:pPr>
      <w:r>
        <w:rPr>
          <w:rFonts w:ascii="Times New Roman" w:hAnsi="Times New Roman" w:cs="Times New Roman"/>
          <w:color w:val="000000" w:themeColor="text1"/>
          <w:sz w:val="28"/>
          <w:szCs w:val="28"/>
          <w:lang w:eastAsia="ru-RU" w:bidi="ru-RU"/>
        </w:rPr>
        <w:t>МСУ</w:t>
      </w:r>
      <w:r w:rsidR="00B11A41" w:rsidRPr="00492DDA">
        <w:rPr>
          <w:rFonts w:ascii="Times New Roman" w:hAnsi="Times New Roman" w:cs="Times New Roman"/>
          <w:color w:val="000000" w:themeColor="text1"/>
          <w:sz w:val="28"/>
          <w:szCs w:val="28"/>
          <w:lang w:eastAsia="ru-RU" w:bidi="ru-RU"/>
        </w:rPr>
        <w:t>КДО предусматривает два уровня оценки качества дошкольного образования: муниципальный, институциональный. Каждый</w:t>
      </w:r>
      <w:r w:rsidR="00B11A41" w:rsidRPr="00492DDA">
        <w:rPr>
          <w:color w:val="000000" w:themeColor="text1"/>
          <w:lang w:eastAsia="ru-RU" w:bidi="ru-RU"/>
        </w:rPr>
        <w:t xml:space="preserve"> </w:t>
      </w:r>
      <w:r w:rsidR="00B11A41" w:rsidRPr="00492DDA">
        <w:rPr>
          <w:rFonts w:ascii="Times New Roman" w:hAnsi="Times New Roman" w:cs="Times New Roman"/>
          <w:color w:val="000000" w:themeColor="text1"/>
          <w:sz w:val="28"/>
          <w:szCs w:val="28"/>
          <w:lang w:eastAsia="ru-RU" w:bidi="ru-RU"/>
        </w:rPr>
        <w:t xml:space="preserve">уровень оценивания предполагает две части: инвариантную (определяется приоритетами государственной политики в сфере дошкольного образования) и вариативную (определяется приоритетами и особенностями организации образовательной деятельности на каждом уровне). </w:t>
      </w:r>
    </w:p>
    <w:p w14:paraId="7D3FBF8A"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Содержание мониторинговых исследований может структурироваться и варьироваться в зависимости от:</w:t>
      </w:r>
    </w:p>
    <w:p w14:paraId="11A4178F"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приоритетов региональной</w:t>
      </w:r>
      <w:r>
        <w:rPr>
          <w:rFonts w:ascii="Times New Roman" w:hAnsi="Times New Roman" w:cs="Times New Roman"/>
          <w:sz w:val="28"/>
          <w:szCs w:val="28"/>
          <w:lang w:eastAsia="ru-RU" w:bidi="ru-RU"/>
        </w:rPr>
        <w:t>, муниципальной</w:t>
      </w:r>
      <w:r w:rsidRPr="002F219D">
        <w:rPr>
          <w:rFonts w:ascii="Times New Roman" w:hAnsi="Times New Roman" w:cs="Times New Roman"/>
          <w:sz w:val="28"/>
          <w:szCs w:val="28"/>
          <w:lang w:eastAsia="ru-RU" w:bidi="ru-RU"/>
        </w:rPr>
        <w:t xml:space="preserve"> политики в сфере дошкольного образования;</w:t>
      </w:r>
    </w:p>
    <w:p w14:paraId="5F287754"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выявленных или прогнозируемых проблемных полей;</w:t>
      </w:r>
    </w:p>
    <w:p w14:paraId="2E76BC11"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специфичными потребностями субъектов сист</w:t>
      </w:r>
      <w:r>
        <w:rPr>
          <w:rFonts w:ascii="Times New Roman" w:hAnsi="Times New Roman" w:cs="Times New Roman"/>
          <w:sz w:val="28"/>
          <w:szCs w:val="28"/>
          <w:lang w:eastAsia="ru-RU" w:bidi="ru-RU"/>
        </w:rPr>
        <w:t>емы оценки качества образования;</w:t>
      </w:r>
    </w:p>
    <w:p w14:paraId="1C1996E5"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«новыми вызовами» современного общества.</w:t>
      </w:r>
    </w:p>
    <w:p w14:paraId="1CBE83F2"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Основаниями для таких изменений могут служить:</w:t>
      </w:r>
    </w:p>
    <w:p w14:paraId="53D88998"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изменения в характеристике контингента воспитанников детского сада (дети с ограниченными возможностями здоровья, дети-инвалиды, одаренные дети, дети из семей мигрантов и т.д.);</w:t>
      </w:r>
    </w:p>
    <w:p w14:paraId="35236C47"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реализация отдельных образовательных программ различной направленности;</w:t>
      </w:r>
    </w:p>
    <w:p w14:paraId="2AFDB463" w14:textId="77777777" w:rsidR="00B11A41" w:rsidRPr="002F219D"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 xml:space="preserve">отдельные условия реализации образовательных программ (кадровые, организационные, информационные </w:t>
      </w:r>
      <w:r w:rsidRPr="002F219D">
        <w:rPr>
          <w:rFonts w:ascii="Times New Roman" w:hAnsi="Times New Roman" w:cs="Times New Roman"/>
          <w:color w:val="000000"/>
          <w:sz w:val="28"/>
          <w:szCs w:val="28"/>
          <w:lang w:eastAsia="ru-RU" w:bidi="ru-RU"/>
        </w:rPr>
        <w:t xml:space="preserve">и </w:t>
      </w:r>
      <w:r w:rsidRPr="002F219D">
        <w:rPr>
          <w:rFonts w:ascii="Times New Roman" w:hAnsi="Times New Roman" w:cs="Times New Roman"/>
          <w:sz w:val="28"/>
          <w:szCs w:val="28"/>
          <w:lang w:eastAsia="ru-RU" w:bidi="ru-RU"/>
        </w:rPr>
        <w:t>т.д.);</w:t>
      </w:r>
    </w:p>
    <w:p w14:paraId="61FE1693" w14:textId="77777777" w:rsidR="00B11A41" w:rsidRDefault="00B11A41" w:rsidP="00B11A41">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новые задачи и подходы к организации системы оценки качества дошкольного образования.</w:t>
      </w:r>
      <w:bookmarkStart w:id="8" w:name="bookmark27"/>
      <w:bookmarkStart w:id="9" w:name="bookmark28"/>
      <w:bookmarkStart w:id="10" w:name="bookmark30"/>
    </w:p>
    <w:p w14:paraId="6BB4F2B8" w14:textId="77777777" w:rsidR="00B11A41" w:rsidRPr="005C5D31" w:rsidRDefault="00B11A41" w:rsidP="00B11A41">
      <w:pPr>
        <w:pStyle w:val="a3"/>
        <w:jc w:val="center"/>
        <w:rPr>
          <w:rFonts w:ascii="Times New Roman" w:hAnsi="Times New Roman" w:cs="Times New Roman"/>
          <w:b/>
          <w:sz w:val="28"/>
          <w:szCs w:val="28"/>
          <w:lang w:eastAsia="ru-RU" w:bidi="ru-RU"/>
        </w:rPr>
      </w:pPr>
    </w:p>
    <w:p w14:paraId="17D07D93" w14:textId="6A80C46C" w:rsidR="00B11A41" w:rsidRPr="00220C00" w:rsidRDefault="00B11A41" w:rsidP="00B11A41">
      <w:pPr>
        <w:pStyle w:val="a3"/>
        <w:jc w:val="center"/>
        <w:rPr>
          <w:rFonts w:ascii="Times New Roman" w:hAnsi="Times New Roman" w:cs="Times New Roman"/>
          <w:sz w:val="28"/>
          <w:szCs w:val="28"/>
          <w:lang w:eastAsia="ru-RU" w:bidi="ru-RU"/>
        </w:rPr>
      </w:pPr>
      <w:r w:rsidRPr="00220C00">
        <w:rPr>
          <w:rFonts w:ascii="Times New Roman" w:hAnsi="Times New Roman" w:cs="Times New Roman"/>
          <w:b/>
          <w:sz w:val="28"/>
          <w:szCs w:val="28"/>
          <w:lang w:val="en-US" w:eastAsia="ru-RU" w:bidi="ru-RU"/>
        </w:rPr>
        <w:t>VI</w:t>
      </w:r>
      <w:r w:rsidRPr="00220C00">
        <w:rPr>
          <w:rFonts w:ascii="Times New Roman" w:hAnsi="Times New Roman" w:cs="Times New Roman"/>
          <w:b/>
          <w:sz w:val="28"/>
          <w:szCs w:val="28"/>
          <w:lang w:eastAsia="ru-RU" w:bidi="ru-RU"/>
        </w:rPr>
        <w:t>.</w:t>
      </w:r>
      <w:r w:rsidRPr="00220C00">
        <w:rPr>
          <w:rFonts w:ascii="Times New Roman" w:hAnsi="Times New Roman" w:cs="Times New Roman"/>
          <w:sz w:val="28"/>
          <w:szCs w:val="28"/>
          <w:lang w:eastAsia="ru-RU" w:bidi="ru-RU"/>
        </w:rPr>
        <w:t xml:space="preserve"> </w:t>
      </w:r>
      <w:r w:rsidRPr="00220C00">
        <w:rPr>
          <w:rFonts w:ascii="Times New Roman" w:eastAsia="Times New Roman" w:hAnsi="Times New Roman" w:cs="Times New Roman"/>
          <w:b/>
          <w:bCs/>
          <w:color w:val="000000"/>
          <w:sz w:val="28"/>
          <w:szCs w:val="28"/>
          <w:lang w:eastAsia="ru-RU" w:bidi="ru-RU"/>
        </w:rPr>
        <w:t>П</w:t>
      </w:r>
      <w:r>
        <w:rPr>
          <w:rFonts w:ascii="Times New Roman" w:eastAsia="Times New Roman" w:hAnsi="Times New Roman" w:cs="Times New Roman"/>
          <w:b/>
          <w:bCs/>
          <w:color w:val="000000"/>
          <w:sz w:val="28"/>
          <w:szCs w:val="28"/>
          <w:lang w:eastAsia="ru-RU" w:bidi="ru-RU"/>
        </w:rPr>
        <w:t>олномочия и функции участников М</w:t>
      </w:r>
      <w:r w:rsidR="00B06678">
        <w:rPr>
          <w:rFonts w:ascii="Times New Roman" w:eastAsia="Times New Roman" w:hAnsi="Times New Roman" w:cs="Times New Roman"/>
          <w:b/>
          <w:bCs/>
          <w:color w:val="000000"/>
          <w:sz w:val="28"/>
          <w:szCs w:val="28"/>
          <w:lang w:eastAsia="ru-RU" w:bidi="ru-RU"/>
        </w:rPr>
        <w:t>СУ</w:t>
      </w:r>
      <w:r w:rsidRPr="00220C00">
        <w:rPr>
          <w:rFonts w:ascii="Times New Roman" w:eastAsia="Times New Roman" w:hAnsi="Times New Roman" w:cs="Times New Roman"/>
          <w:b/>
          <w:bCs/>
          <w:color w:val="000000"/>
          <w:sz w:val="28"/>
          <w:szCs w:val="28"/>
          <w:lang w:eastAsia="ru-RU" w:bidi="ru-RU"/>
        </w:rPr>
        <w:t>КДО</w:t>
      </w:r>
      <w:bookmarkEnd w:id="8"/>
      <w:bookmarkEnd w:id="9"/>
      <w:bookmarkEnd w:id="10"/>
    </w:p>
    <w:p w14:paraId="346E2647" w14:textId="77777777" w:rsidR="00B11A41" w:rsidRPr="007B5F46" w:rsidRDefault="00B11A41" w:rsidP="00B11A41">
      <w:pPr>
        <w:pStyle w:val="a4"/>
        <w:spacing w:line="269" w:lineRule="auto"/>
        <w:ind w:left="0"/>
        <w:jc w:val="both"/>
        <w:rPr>
          <w:rFonts w:ascii="Times New Roman" w:eastAsia="Times New Roman" w:hAnsi="Times New Roman" w:cs="Times New Roman"/>
          <w:color w:val="202020"/>
          <w:sz w:val="28"/>
          <w:szCs w:val="28"/>
          <w:lang w:bidi="ru-RU"/>
        </w:rPr>
      </w:pPr>
      <w:bookmarkStart w:id="11" w:name="bookmark32"/>
      <w:bookmarkStart w:id="12" w:name="bookmark33"/>
      <w:bookmarkEnd w:id="11"/>
      <w:bookmarkEnd w:id="12"/>
      <w:r>
        <w:rPr>
          <w:rFonts w:ascii="Times New Roman" w:eastAsia="Times New Roman" w:hAnsi="Times New Roman" w:cs="Times New Roman"/>
          <w:color w:val="202020"/>
          <w:sz w:val="28"/>
          <w:szCs w:val="28"/>
          <w:lang w:bidi="ru-RU"/>
        </w:rPr>
        <w:t>6.1.</w:t>
      </w:r>
      <w:r w:rsidRPr="007B5F46">
        <w:rPr>
          <w:rFonts w:ascii="Times New Roman" w:eastAsia="Times New Roman" w:hAnsi="Times New Roman" w:cs="Times New Roman"/>
          <w:color w:val="202020"/>
          <w:sz w:val="28"/>
          <w:szCs w:val="28"/>
          <w:lang w:bidi="ru-RU"/>
        </w:rPr>
        <w:t>Управлени</w:t>
      </w:r>
      <w:r>
        <w:rPr>
          <w:rFonts w:ascii="Times New Roman" w:eastAsia="Times New Roman" w:hAnsi="Times New Roman" w:cs="Times New Roman"/>
          <w:color w:val="202020"/>
          <w:sz w:val="28"/>
          <w:szCs w:val="28"/>
          <w:lang w:bidi="ru-RU"/>
        </w:rPr>
        <w:t>е образования администрации Кудымкарского муниципального округа Пермского края организуе</w:t>
      </w:r>
      <w:r w:rsidRPr="007B5F46">
        <w:rPr>
          <w:rFonts w:ascii="Times New Roman" w:eastAsia="Times New Roman" w:hAnsi="Times New Roman" w:cs="Times New Roman"/>
          <w:color w:val="202020"/>
          <w:sz w:val="28"/>
          <w:szCs w:val="28"/>
          <w:lang w:bidi="ru-RU"/>
        </w:rPr>
        <w:t>т:</w:t>
      </w:r>
    </w:p>
    <w:p w14:paraId="00BF3C47" w14:textId="2A51C49E"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создание и функционирова</w:t>
      </w:r>
      <w:r w:rsidR="00B06678">
        <w:rPr>
          <w:rFonts w:ascii="Times New Roman" w:eastAsia="Times New Roman" w:hAnsi="Times New Roman" w:cs="Times New Roman"/>
          <w:color w:val="000000" w:themeColor="text1"/>
          <w:sz w:val="28"/>
          <w:szCs w:val="28"/>
          <w:lang w:bidi="ru-RU"/>
        </w:rPr>
        <w:t>ние муниципальной системы управления качеством</w:t>
      </w:r>
      <w:r w:rsidRPr="00492DDA">
        <w:rPr>
          <w:rFonts w:ascii="Times New Roman" w:eastAsia="Times New Roman" w:hAnsi="Times New Roman" w:cs="Times New Roman"/>
          <w:color w:val="000000" w:themeColor="text1"/>
          <w:sz w:val="28"/>
          <w:szCs w:val="28"/>
          <w:lang w:bidi="ru-RU"/>
        </w:rPr>
        <w:t xml:space="preserve"> </w:t>
      </w:r>
      <w:r w:rsidR="00B06678">
        <w:rPr>
          <w:rFonts w:ascii="Times New Roman" w:eastAsia="Times New Roman" w:hAnsi="Times New Roman" w:cs="Times New Roman"/>
          <w:color w:val="000000" w:themeColor="text1"/>
          <w:sz w:val="28"/>
          <w:szCs w:val="28"/>
          <w:lang w:bidi="ru-RU"/>
        </w:rPr>
        <w:t xml:space="preserve">дошкольного </w:t>
      </w:r>
      <w:r w:rsidRPr="00492DDA">
        <w:rPr>
          <w:rFonts w:ascii="Times New Roman" w:eastAsia="Times New Roman" w:hAnsi="Times New Roman" w:cs="Times New Roman"/>
          <w:color w:val="000000" w:themeColor="text1"/>
          <w:sz w:val="28"/>
          <w:szCs w:val="28"/>
          <w:lang w:bidi="ru-RU"/>
        </w:rPr>
        <w:t xml:space="preserve">образования </w:t>
      </w:r>
    </w:p>
    <w:p w14:paraId="43781209"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 xml:space="preserve">проведение мониторинговых исследований качества дошкольного образования </w:t>
      </w:r>
      <w:r w:rsidRPr="00A83680">
        <w:rPr>
          <w:rFonts w:ascii="Times New Roman" w:eastAsia="Times New Roman" w:hAnsi="Times New Roman" w:cs="Times New Roman"/>
          <w:color w:val="202020"/>
          <w:sz w:val="28"/>
          <w:szCs w:val="28"/>
          <w:lang w:bidi="ru-RU"/>
        </w:rPr>
        <w:lastRenderedPageBreak/>
        <w:t>в рамках своих компетенций</w:t>
      </w:r>
      <w:r>
        <w:rPr>
          <w:rFonts w:ascii="Times New Roman" w:eastAsia="Times New Roman" w:hAnsi="Times New Roman" w:cs="Times New Roman"/>
          <w:color w:val="202020"/>
          <w:sz w:val="28"/>
          <w:szCs w:val="28"/>
          <w:lang w:bidi="ru-RU"/>
        </w:rPr>
        <w:t xml:space="preserve"> 1 раз в год</w:t>
      </w:r>
      <w:r w:rsidRPr="00A83680">
        <w:rPr>
          <w:rFonts w:ascii="Times New Roman" w:eastAsia="Times New Roman" w:hAnsi="Times New Roman" w:cs="Times New Roman"/>
          <w:color w:val="202020"/>
          <w:sz w:val="28"/>
          <w:szCs w:val="28"/>
          <w:lang w:bidi="ru-RU"/>
        </w:rPr>
        <w:t>.</w:t>
      </w:r>
    </w:p>
    <w:p w14:paraId="7058BD7B"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Предметом оценки качества дошкольного образования на уровне муниципального образования выступают:</w:t>
      </w:r>
    </w:p>
    <w:p w14:paraId="176A17AA"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условия реализации основных образовательных программ в детских садах;</w:t>
      </w:r>
    </w:p>
    <w:p w14:paraId="5C1A9186"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эффективность деятельности административных команд детского сада, по принятию управленческих решений в части повышения качества дошкольного образования;</w:t>
      </w:r>
    </w:p>
    <w:p w14:paraId="024DA770"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функционирование официальных сайтов детских садов.</w:t>
      </w:r>
    </w:p>
    <w:p w14:paraId="781D1A6C" w14:textId="77777777" w:rsidR="00B11A41" w:rsidRPr="007B5F46" w:rsidRDefault="00B11A41" w:rsidP="00B11A41">
      <w:pPr>
        <w:pStyle w:val="a4"/>
        <w:tabs>
          <w:tab w:val="left" w:pos="1562"/>
        </w:tabs>
        <w:spacing w:line="269" w:lineRule="auto"/>
        <w:ind w:left="0"/>
        <w:jc w:val="both"/>
        <w:rPr>
          <w:rFonts w:ascii="Times New Roman" w:eastAsia="Times New Roman" w:hAnsi="Times New Roman" w:cs="Times New Roman"/>
          <w:color w:val="202020"/>
          <w:sz w:val="28"/>
          <w:szCs w:val="28"/>
          <w:lang w:bidi="ru-RU"/>
        </w:rPr>
      </w:pPr>
      <w:bookmarkStart w:id="13" w:name="bookmark34"/>
      <w:bookmarkEnd w:id="13"/>
      <w:r>
        <w:rPr>
          <w:rFonts w:ascii="Times New Roman" w:eastAsia="Times New Roman" w:hAnsi="Times New Roman" w:cs="Times New Roman"/>
          <w:color w:val="202020"/>
          <w:sz w:val="28"/>
          <w:szCs w:val="28"/>
          <w:lang w:bidi="ru-RU"/>
        </w:rPr>
        <w:t>6.2.</w:t>
      </w:r>
      <w:r w:rsidRPr="007B5F46">
        <w:rPr>
          <w:rFonts w:ascii="Times New Roman" w:eastAsia="Times New Roman" w:hAnsi="Times New Roman" w:cs="Times New Roman"/>
          <w:color w:val="202020"/>
          <w:sz w:val="28"/>
          <w:szCs w:val="28"/>
          <w:lang w:bidi="ru-RU"/>
        </w:rPr>
        <w:t xml:space="preserve">Образовательные организации, реализующие </w:t>
      </w:r>
      <w:r>
        <w:rPr>
          <w:rFonts w:ascii="Times New Roman" w:eastAsia="Times New Roman" w:hAnsi="Times New Roman" w:cs="Times New Roman"/>
          <w:color w:val="202020"/>
          <w:sz w:val="28"/>
          <w:szCs w:val="28"/>
          <w:lang w:bidi="ru-RU"/>
        </w:rPr>
        <w:t xml:space="preserve">образовательные </w:t>
      </w:r>
      <w:r w:rsidRPr="007B5F46">
        <w:rPr>
          <w:rFonts w:ascii="Times New Roman" w:eastAsia="Times New Roman" w:hAnsi="Times New Roman" w:cs="Times New Roman"/>
          <w:color w:val="202020"/>
          <w:sz w:val="28"/>
          <w:szCs w:val="28"/>
          <w:lang w:bidi="ru-RU"/>
        </w:rPr>
        <w:t>программы дошкольного образования обеспечивают:</w:t>
      </w:r>
    </w:p>
    <w:p w14:paraId="0F8B9DEC" w14:textId="5FA34C7A"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функционирование и ра</w:t>
      </w:r>
      <w:r w:rsidR="003929AD">
        <w:rPr>
          <w:rFonts w:ascii="Times New Roman" w:eastAsia="Times New Roman" w:hAnsi="Times New Roman" w:cs="Times New Roman"/>
          <w:color w:val="202020"/>
          <w:sz w:val="28"/>
          <w:szCs w:val="28"/>
          <w:lang w:bidi="ru-RU"/>
        </w:rPr>
        <w:t>звитие внутренней системы управления качеством</w:t>
      </w:r>
      <w:r w:rsidRPr="00A83680">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color w:val="202020"/>
          <w:sz w:val="28"/>
          <w:szCs w:val="28"/>
          <w:lang w:bidi="ru-RU"/>
        </w:rPr>
        <w:t xml:space="preserve">дошкольного </w:t>
      </w:r>
      <w:r w:rsidRPr="00A83680">
        <w:rPr>
          <w:rFonts w:ascii="Times New Roman" w:eastAsia="Times New Roman" w:hAnsi="Times New Roman" w:cs="Times New Roman"/>
          <w:color w:val="202020"/>
          <w:sz w:val="28"/>
          <w:szCs w:val="28"/>
          <w:lang w:bidi="ru-RU"/>
        </w:rPr>
        <w:t>образования в образовательной организации;</w:t>
      </w:r>
    </w:p>
    <w:p w14:paraId="7A361483"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оценку созданных в организации условий в соответствии требованиями Стандарта дошкольного образования;</w:t>
      </w:r>
    </w:p>
    <w:p w14:paraId="07BDE51F"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участие в мониторинговых исследованиях качества дошкольного образования и иных оценочных процедурах в рамках оценки и контроля качества образования;</w:t>
      </w:r>
    </w:p>
    <w:p w14:paraId="1B0B8FBC"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проведение процедуры самообследования и самооценки и трансляцию результатов на официальных сайтах;</w:t>
      </w:r>
    </w:p>
    <w:p w14:paraId="2595DEFD" w14:textId="77777777" w:rsidR="00B11A41" w:rsidRPr="00492DDA" w:rsidRDefault="00B11A41" w:rsidP="00B11A41">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информирование родителей (законных представителей) о проведении и результатах процедуры оценки качества дошкольного образования.</w:t>
      </w:r>
    </w:p>
    <w:p w14:paraId="01985287" w14:textId="62FA565F" w:rsidR="00B11A41" w:rsidRPr="00A83680" w:rsidRDefault="00B11A41" w:rsidP="00B11A41">
      <w:pPr>
        <w:spacing w:line="269" w:lineRule="auto"/>
        <w:ind w:firstLine="708"/>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sz w:val="28"/>
          <w:szCs w:val="28"/>
          <w:lang w:bidi="ru-RU"/>
        </w:rPr>
        <w:t xml:space="preserve">В </w:t>
      </w:r>
      <w:r w:rsidRPr="00A83680">
        <w:rPr>
          <w:rFonts w:ascii="Times New Roman" w:eastAsia="Times New Roman" w:hAnsi="Times New Roman" w:cs="Times New Roman"/>
          <w:color w:val="202020"/>
          <w:sz w:val="28"/>
          <w:szCs w:val="28"/>
          <w:lang w:bidi="ru-RU"/>
        </w:rPr>
        <w:t>предс</w:t>
      </w:r>
      <w:r w:rsidR="003929AD">
        <w:rPr>
          <w:rFonts w:ascii="Times New Roman" w:eastAsia="Times New Roman" w:hAnsi="Times New Roman" w:cs="Times New Roman"/>
          <w:color w:val="202020"/>
          <w:sz w:val="28"/>
          <w:szCs w:val="28"/>
          <w:lang w:bidi="ru-RU"/>
        </w:rPr>
        <w:t>тавленной К</w:t>
      </w:r>
      <w:r>
        <w:rPr>
          <w:rFonts w:ascii="Times New Roman" w:eastAsia="Times New Roman" w:hAnsi="Times New Roman" w:cs="Times New Roman"/>
          <w:color w:val="202020"/>
          <w:sz w:val="28"/>
          <w:szCs w:val="28"/>
          <w:lang w:bidi="ru-RU"/>
        </w:rPr>
        <w:t>онцепции муниципальной</w:t>
      </w:r>
      <w:r w:rsidR="003929AD">
        <w:rPr>
          <w:rFonts w:ascii="Times New Roman" w:eastAsia="Times New Roman" w:hAnsi="Times New Roman" w:cs="Times New Roman"/>
          <w:color w:val="202020"/>
          <w:sz w:val="28"/>
          <w:szCs w:val="28"/>
          <w:lang w:bidi="ru-RU"/>
        </w:rPr>
        <w:t xml:space="preserve"> системы управ</w:t>
      </w:r>
      <w:r w:rsidR="00491499">
        <w:rPr>
          <w:rFonts w:ascii="Times New Roman" w:eastAsia="Times New Roman" w:hAnsi="Times New Roman" w:cs="Times New Roman"/>
          <w:color w:val="202020"/>
          <w:sz w:val="28"/>
          <w:szCs w:val="28"/>
          <w:lang w:bidi="ru-RU"/>
        </w:rPr>
        <w:t>л</w:t>
      </w:r>
      <w:r w:rsidR="003929AD">
        <w:rPr>
          <w:rFonts w:ascii="Times New Roman" w:eastAsia="Times New Roman" w:hAnsi="Times New Roman" w:cs="Times New Roman"/>
          <w:color w:val="202020"/>
          <w:sz w:val="28"/>
          <w:szCs w:val="28"/>
          <w:lang w:bidi="ru-RU"/>
        </w:rPr>
        <w:t>ения качеством</w:t>
      </w:r>
      <w:r w:rsidRPr="00A83680">
        <w:rPr>
          <w:rFonts w:ascii="Times New Roman" w:eastAsia="Times New Roman" w:hAnsi="Times New Roman" w:cs="Times New Roman"/>
          <w:color w:val="202020"/>
          <w:sz w:val="28"/>
          <w:szCs w:val="28"/>
          <w:lang w:bidi="ru-RU"/>
        </w:rPr>
        <w:t xml:space="preserve"> дошкольного образования отражены общие подходы к организации и проведению процедуры мониторинговых исследований оценки качества дошколь</w:t>
      </w:r>
      <w:r>
        <w:rPr>
          <w:rFonts w:ascii="Times New Roman" w:eastAsia="Times New Roman" w:hAnsi="Times New Roman" w:cs="Times New Roman"/>
          <w:color w:val="202020"/>
          <w:sz w:val="28"/>
          <w:szCs w:val="28"/>
          <w:lang w:bidi="ru-RU"/>
        </w:rPr>
        <w:t>ного образования в Кудымкарском муниципальном округе Пермского края</w:t>
      </w:r>
      <w:r w:rsidR="00B06678">
        <w:rPr>
          <w:rFonts w:ascii="Times New Roman" w:eastAsia="Times New Roman" w:hAnsi="Times New Roman" w:cs="Times New Roman"/>
          <w:color w:val="202020"/>
          <w:sz w:val="28"/>
          <w:szCs w:val="28"/>
          <w:lang w:bidi="ru-RU"/>
        </w:rPr>
        <w:t>. При реализации данной К</w:t>
      </w:r>
      <w:r w:rsidRPr="00A83680">
        <w:rPr>
          <w:rFonts w:ascii="Times New Roman" w:eastAsia="Times New Roman" w:hAnsi="Times New Roman" w:cs="Times New Roman"/>
          <w:color w:val="202020"/>
          <w:sz w:val="28"/>
          <w:szCs w:val="28"/>
          <w:lang w:bidi="ru-RU"/>
        </w:rPr>
        <w:t>онцепции особое внимание стоит уделить системе межуровнего взаимодействия (институциональный, муниципальный и региональный), а также возможности использования вариа</w:t>
      </w:r>
      <w:r w:rsidR="003929AD">
        <w:rPr>
          <w:rFonts w:ascii="Times New Roman" w:eastAsia="Times New Roman" w:hAnsi="Times New Roman" w:cs="Times New Roman"/>
          <w:color w:val="202020"/>
          <w:sz w:val="28"/>
          <w:szCs w:val="28"/>
          <w:lang w:bidi="ru-RU"/>
        </w:rPr>
        <w:t>тивного подхода в системе управления качеством дошкольного образования</w:t>
      </w:r>
      <w:r w:rsidRPr="00A83680">
        <w:rPr>
          <w:rFonts w:ascii="Times New Roman" w:eastAsia="Times New Roman" w:hAnsi="Times New Roman" w:cs="Times New Roman"/>
          <w:color w:val="202020"/>
          <w:sz w:val="28"/>
          <w:szCs w:val="28"/>
          <w:lang w:bidi="ru-RU"/>
        </w:rPr>
        <w:t xml:space="preserve"> на институциональном и муниципальном уровнях.</w:t>
      </w:r>
    </w:p>
    <w:p w14:paraId="4BA2A483" w14:textId="77777777" w:rsidR="00B11A41" w:rsidRDefault="00B11A41" w:rsidP="00B11A41">
      <w:pPr>
        <w:spacing w:after="340"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Особое значение имеет тот факт, что результаты организации и проведения мониторинговых исследований качества образования могут быть и должны быть применены для качественных изменений в системе</w:t>
      </w:r>
      <w:r>
        <w:rPr>
          <w:rFonts w:ascii="Times New Roman" w:eastAsia="Times New Roman" w:hAnsi="Times New Roman" w:cs="Times New Roman"/>
          <w:color w:val="202020"/>
          <w:sz w:val="28"/>
          <w:szCs w:val="28"/>
          <w:lang w:bidi="ru-RU"/>
        </w:rPr>
        <w:t xml:space="preserve"> дошкольного образования в муниципальном образовании</w:t>
      </w:r>
      <w:r w:rsidRPr="00A83680">
        <w:rPr>
          <w:rFonts w:ascii="Times New Roman" w:eastAsia="Times New Roman" w:hAnsi="Times New Roman" w:cs="Times New Roman"/>
          <w:color w:val="202020"/>
          <w:sz w:val="28"/>
          <w:szCs w:val="28"/>
          <w:lang w:bidi="ru-RU"/>
        </w:rPr>
        <w:t>.</w:t>
      </w:r>
      <w:bookmarkStart w:id="14" w:name="bookmark35"/>
      <w:bookmarkStart w:id="15" w:name="bookmark36"/>
      <w:bookmarkStart w:id="16" w:name="bookmark38"/>
    </w:p>
    <w:p w14:paraId="398E1A85" w14:textId="0B137A78" w:rsidR="00B11A41" w:rsidRPr="00A83680" w:rsidRDefault="00B11A41" w:rsidP="00B11A41">
      <w:pPr>
        <w:spacing w:after="340" w:line="269" w:lineRule="auto"/>
        <w:ind w:firstLine="720"/>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b/>
          <w:color w:val="202020"/>
          <w:sz w:val="28"/>
          <w:szCs w:val="28"/>
          <w:lang w:val="en-US" w:bidi="ru-RU"/>
        </w:rPr>
        <w:t>VII</w:t>
      </w:r>
      <w:r>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b/>
          <w:bCs/>
          <w:sz w:val="28"/>
          <w:szCs w:val="28"/>
          <w:lang w:bidi="ru-RU"/>
        </w:rPr>
        <w:t>Нормативно-правое обеспечение М</w:t>
      </w:r>
      <w:r w:rsidR="00B06678">
        <w:rPr>
          <w:rFonts w:ascii="Times New Roman" w:eastAsia="Times New Roman" w:hAnsi="Times New Roman" w:cs="Times New Roman"/>
          <w:b/>
          <w:bCs/>
          <w:sz w:val="28"/>
          <w:szCs w:val="28"/>
          <w:lang w:bidi="ru-RU"/>
        </w:rPr>
        <w:t>СУ</w:t>
      </w:r>
      <w:r w:rsidRPr="00A83680">
        <w:rPr>
          <w:rFonts w:ascii="Times New Roman" w:eastAsia="Times New Roman" w:hAnsi="Times New Roman" w:cs="Times New Roman"/>
          <w:b/>
          <w:bCs/>
          <w:sz w:val="28"/>
          <w:szCs w:val="28"/>
          <w:lang w:bidi="ru-RU"/>
        </w:rPr>
        <w:t>КДО</w:t>
      </w:r>
      <w:bookmarkEnd w:id="14"/>
      <w:bookmarkEnd w:id="15"/>
      <w:bookmarkEnd w:id="16"/>
    </w:p>
    <w:p w14:paraId="1B9C38F6"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Конвенция о правах ребенка (Принята резолюцией 44/25 Генеральной Ассамблеи ООН от 20 ноября 1989 г.);</w:t>
      </w:r>
    </w:p>
    <w:p w14:paraId="5341E445" w14:textId="77777777" w:rsidR="00B11A41" w:rsidRPr="00A83680" w:rsidRDefault="00B11A41" w:rsidP="00B11A41">
      <w:pPr>
        <w:tabs>
          <w:tab w:val="left" w:pos="8755"/>
        </w:tabs>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Федеральны</w:t>
      </w:r>
      <w:r>
        <w:rPr>
          <w:rFonts w:ascii="Times New Roman" w:eastAsia="Times New Roman" w:hAnsi="Times New Roman" w:cs="Times New Roman"/>
          <w:color w:val="202020"/>
          <w:sz w:val="28"/>
          <w:szCs w:val="28"/>
          <w:lang w:bidi="ru-RU"/>
        </w:rPr>
        <w:t xml:space="preserve">й закон от 29 декабря 2012 г. № </w:t>
      </w:r>
      <w:r w:rsidRPr="00A83680">
        <w:rPr>
          <w:rFonts w:ascii="Times New Roman" w:eastAsia="Times New Roman" w:hAnsi="Times New Roman" w:cs="Times New Roman"/>
          <w:color w:val="202020"/>
          <w:sz w:val="28"/>
          <w:szCs w:val="28"/>
          <w:lang w:bidi="ru-RU"/>
        </w:rPr>
        <w:t>273-ФЗ</w:t>
      </w:r>
      <w:r>
        <w:rPr>
          <w:rFonts w:ascii="Times New Roman" w:eastAsia="Times New Roman" w:hAnsi="Times New Roman" w:cs="Times New Roman"/>
          <w:color w:val="202020"/>
          <w:sz w:val="28"/>
          <w:szCs w:val="28"/>
          <w:lang w:bidi="ru-RU"/>
        </w:rPr>
        <w:t xml:space="preserve"> </w:t>
      </w:r>
      <w:r w:rsidRPr="00A83680">
        <w:rPr>
          <w:rFonts w:ascii="Times New Roman" w:eastAsia="Times New Roman" w:hAnsi="Times New Roman" w:cs="Times New Roman"/>
          <w:color w:val="202020"/>
          <w:sz w:val="28"/>
          <w:szCs w:val="28"/>
          <w:lang w:bidi="ru-RU"/>
        </w:rPr>
        <w:t>«Об образовании в Российской Федерации»;</w:t>
      </w:r>
    </w:p>
    <w:p w14:paraId="21DF2008"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lastRenderedPageBreak/>
        <w:t>П</w:t>
      </w:r>
      <w:r w:rsidRPr="00A83680">
        <w:rPr>
          <w:rFonts w:ascii="Times New Roman" w:eastAsia="Times New Roman" w:hAnsi="Times New Roman" w:cs="Times New Roman"/>
          <w:color w:val="202020"/>
          <w:sz w:val="28"/>
          <w:szCs w:val="28"/>
          <w:lang w:bidi="ru-RU"/>
        </w:rPr>
        <w:t>риказ Министерства образования и науки Российской Федерации от 17 октября 2013 г. № 1155 г. «Об утверждении федерального государственного образовательного стандарта дошкольного образования»;</w:t>
      </w:r>
    </w:p>
    <w:p w14:paraId="07DC9B24"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 мая 2015 </w:t>
      </w:r>
      <w:r w:rsidRPr="00A83680">
        <w:rPr>
          <w:rFonts w:ascii="Times New Roman" w:eastAsia="Times New Roman" w:hAnsi="Times New Roman" w:cs="Times New Roman"/>
          <w:color w:val="515151"/>
          <w:sz w:val="28"/>
          <w:szCs w:val="28"/>
          <w:lang w:bidi="ru-RU"/>
        </w:rPr>
        <w:t xml:space="preserve">г. </w:t>
      </w:r>
      <w:r w:rsidRPr="00A83680">
        <w:rPr>
          <w:rFonts w:ascii="Times New Roman" w:eastAsia="Times New Roman" w:hAnsi="Times New Roman" w:cs="Times New Roman"/>
          <w:color w:val="202020"/>
          <w:sz w:val="28"/>
          <w:szCs w:val="28"/>
          <w:lang w:bidi="ru-RU"/>
        </w:rPr>
        <w:t>№ 2/15;</w:t>
      </w:r>
    </w:p>
    <w:p w14:paraId="35386B73"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Указ Президента Российской Федерации от 7 мая 2012 г. № 597 «О мероприятиях по реализации государственной социальной политики»;</w:t>
      </w:r>
    </w:p>
    <w:p w14:paraId="507EFD88" w14:textId="77777777" w:rsidR="00B11A41" w:rsidRPr="00A83680" w:rsidRDefault="00B11A41" w:rsidP="00B11A41">
      <w:pPr>
        <w:pStyle w:val="a3"/>
        <w:jc w:val="both"/>
        <w:rPr>
          <w:rFonts w:ascii="Times New Roman" w:eastAsia="Courier New" w:hAnsi="Times New Roman" w:cs="Times New Roman"/>
          <w:color w:val="000000"/>
          <w:sz w:val="28"/>
          <w:szCs w:val="28"/>
          <w:lang w:eastAsia="ru-RU" w:bidi="ru-RU"/>
        </w:rPr>
      </w:pPr>
      <w:r w:rsidRPr="00A83680">
        <w:rPr>
          <w:rFonts w:ascii="Times New Roman" w:eastAsia="Courier New" w:hAnsi="Times New Roman" w:cs="Times New Roman"/>
          <w:color w:val="000000"/>
          <w:sz w:val="28"/>
          <w:szCs w:val="28"/>
          <w:lang w:eastAsia="ru-RU" w:bidi="ru-RU"/>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32D133AE"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w:t>
      </w:r>
      <w:r w:rsidRPr="00A83680">
        <w:rPr>
          <w:rFonts w:ascii="Times New Roman" w:eastAsia="Times New Roman" w:hAnsi="Times New Roman" w:cs="Times New Roman"/>
          <w:color w:val="202020"/>
          <w:sz w:val="28"/>
          <w:szCs w:val="28"/>
          <w:lang w:bidi="ru-RU"/>
        </w:rPr>
        <w:t>остановление Правительства Российской Федерации от 5 марта 2013г. № 662 «Об осуществлении мониторинга системы образования»;</w:t>
      </w:r>
    </w:p>
    <w:p w14:paraId="1EB87BEB"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14:paraId="2676BAD1"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w:t>
      </w:r>
      <w:r w:rsidRPr="00A83680">
        <w:rPr>
          <w:rFonts w:ascii="Times New Roman" w:eastAsia="Times New Roman" w:hAnsi="Times New Roman" w:cs="Times New Roman"/>
          <w:color w:val="202020"/>
          <w:sz w:val="28"/>
          <w:szCs w:val="28"/>
          <w:lang w:bidi="ru-RU"/>
        </w:rPr>
        <w:t xml:space="preserve">остановление Правительства Российской Федерации от </w:t>
      </w:r>
      <w:r w:rsidRPr="00A83680">
        <w:rPr>
          <w:rFonts w:ascii="Times New Roman" w:eastAsia="Times New Roman" w:hAnsi="Times New Roman" w:cs="Times New Roman"/>
          <w:sz w:val="28"/>
          <w:szCs w:val="28"/>
          <w:lang w:bidi="ru-RU"/>
        </w:rPr>
        <w:t xml:space="preserve">10 </w:t>
      </w:r>
      <w:r w:rsidRPr="00A83680">
        <w:rPr>
          <w:rFonts w:ascii="Times New Roman" w:eastAsia="Times New Roman" w:hAnsi="Times New Roman" w:cs="Times New Roman"/>
          <w:color w:val="202020"/>
          <w:sz w:val="28"/>
          <w:szCs w:val="28"/>
          <w:lang w:bidi="ru-RU"/>
        </w:rPr>
        <w:t>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33E9B29A" w14:textId="77777777" w:rsidR="00B11A41" w:rsidRDefault="00B11A41" w:rsidP="00B11A41">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самообслсдованию»;</w:t>
      </w:r>
    </w:p>
    <w:p w14:paraId="27758D25"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Приказ Федеральной службы по надзору в сфере образования и науки от 14 августа 2020 года № 831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предоставления информации»;</w:t>
      </w:r>
    </w:p>
    <w:p w14:paraId="63B49E0E" w14:textId="77777777" w:rsidR="00B11A41" w:rsidRPr="00A83680" w:rsidRDefault="00B11A41" w:rsidP="00B11A41">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w:t>
      </w:r>
      <w:r w:rsidRPr="00A83680">
        <w:rPr>
          <w:rFonts w:ascii="Times New Roman" w:eastAsia="Times New Roman" w:hAnsi="Times New Roman" w:cs="Times New Roman"/>
          <w:color w:val="202020"/>
          <w:sz w:val="28"/>
          <w:szCs w:val="28"/>
          <w:lang w:bidi="ru-RU"/>
        </w:rPr>
        <w:t>риказ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p w14:paraId="23206238" w14:textId="77777777" w:rsidR="00B11A41" w:rsidRPr="00A83680" w:rsidRDefault="00B11A41" w:rsidP="00B11A41">
      <w:pPr>
        <w:pStyle w:val="a3"/>
        <w:rPr>
          <w:rFonts w:ascii="Times New Roman" w:hAnsi="Times New Roman" w:cs="Times New Roman"/>
          <w:sz w:val="28"/>
          <w:szCs w:val="28"/>
        </w:rPr>
      </w:pPr>
      <w:r w:rsidRPr="00A83680">
        <w:rPr>
          <w:rFonts w:ascii="Times New Roman" w:eastAsia="Courier New" w:hAnsi="Times New Roman" w:cs="Times New Roman"/>
          <w:color w:val="000000"/>
          <w:sz w:val="28"/>
          <w:szCs w:val="28"/>
          <w:lang w:eastAsia="ru-RU" w:bidi="ru-RU"/>
        </w:rPr>
        <w:t>Нормативные правовые акты Пермского края, регламентирующие реализацию мероприятий по оценке и управлению качеством образования</w:t>
      </w:r>
    </w:p>
    <w:p w14:paraId="63CE78CC" w14:textId="02FD1C61" w:rsidR="00B11A41" w:rsidRDefault="00B11A41" w:rsidP="00F83665">
      <w:pPr>
        <w:jc w:val="both"/>
        <w:rPr>
          <w:rFonts w:ascii="Times New Roman" w:eastAsia="Times New Roman" w:hAnsi="Times New Roman" w:cs="Times New Roman"/>
          <w:sz w:val="28"/>
          <w:szCs w:val="28"/>
          <w:lang w:eastAsia="ar-SA"/>
        </w:rPr>
      </w:pPr>
    </w:p>
    <w:p w14:paraId="433668CA" w14:textId="77777777" w:rsidR="00B11A41" w:rsidRDefault="00B11A41" w:rsidP="00F83665">
      <w:pPr>
        <w:jc w:val="both"/>
      </w:pPr>
    </w:p>
    <w:p w14:paraId="3C615466" w14:textId="77777777" w:rsidR="008572A0" w:rsidRDefault="008572A0"/>
    <w:p w14:paraId="7CEFA11F" w14:textId="77777777" w:rsidR="0003760C" w:rsidRDefault="0003760C"/>
    <w:p w14:paraId="10051AD3" w14:textId="77777777" w:rsidR="0003760C" w:rsidRDefault="0003760C"/>
    <w:p w14:paraId="2EE2CE2B" w14:textId="77777777" w:rsidR="0003760C" w:rsidRDefault="0003760C"/>
    <w:p w14:paraId="4E0C2654" w14:textId="77777777" w:rsidR="0003760C" w:rsidRDefault="0003760C"/>
    <w:p w14:paraId="43275522" w14:textId="77777777" w:rsidR="0003760C" w:rsidRDefault="0003760C"/>
    <w:p w14:paraId="56F9D36A" w14:textId="77777777" w:rsidR="0003760C" w:rsidRDefault="0003760C"/>
    <w:p w14:paraId="49307016" w14:textId="6E16199F" w:rsidR="0003760C" w:rsidRDefault="0003760C"/>
    <w:p w14:paraId="60E1D22F" w14:textId="524944CB" w:rsidR="00F9647E" w:rsidRDefault="00F9647E"/>
    <w:p w14:paraId="5FE0F2EA" w14:textId="53D3ECAC" w:rsidR="00F9647E" w:rsidRDefault="00F9647E"/>
    <w:p w14:paraId="042B7162" w14:textId="11A9697D" w:rsidR="00F9647E" w:rsidRDefault="00F9647E"/>
    <w:p w14:paraId="2B408C52" w14:textId="6653EA32" w:rsidR="00F9647E" w:rsidRDefault="00F9647E"/>
    <w:p w14:paraId="3C4C7A26" w14:textId="5CF6D28E" w:rsidR="00F9647E" w:rsidRDefault="00F9647E"/>
    <w:p w14:paraId="03F867C2" w14:textId="6BB12C9B" w:rsidR="00F9647E" w:rsidRDefault="00F9647E"/>
    <w:p w14:paraId="070919D1" w14:textId="033022CC" w:rsidR="00F9647E" w:rsidRDefault="00F9647E"/>
    <w:p w14:paraId="68B3A49A" w14:textId="4EBEA680" w:rsidR="00F9647E" w:rsidRDefault="00F9647E"/>
    <w:p w14:paraId="03066554" w14:textId="2769FF6A" w:rsidR="00F9647E" w:rsidRDefault="00F9647E"/>
    <w:p w14:paraId="28784C52" w14:textId="2A14A2DB" w:rsidR="00F9647E" w:rsidRDefault="00F9647E"/>
    <w:p w14:paraId="74B886D2" w14:textId="66190944" w:rsidR="00F9647E" w:rsidRDefault="00F9647E"/>
    <w:p w14:paraId="698573F5" w14:textId="3FBE5A51" w:rsidR="00F9647E" w:rsidRDefault="00F9647E"/>
    <w:p w14:paraId="049BA6E0" w14:textId="625DA3DC" w:rsidR="00F9647E" w:rsidRDefault="00F9647E"/>
    <w:p w14:paraId="3D640983" w14:textId="41CDB138" w:rsidR="00F9647E" w:rsidRDefault="00F9647E"/>
    <w:p w14:paraId="0B1487E4" w14:textId="2DADE170" w:rsidR="00F9647E" w:rsidRDefault="00F9647E"/>
    <w:p w14:paraId="02AE5497" w14:textId="74EFE298" w:rsidR="00F9647E" w:rsidRDefault="00F9647E"/>
    <w:p w14:paraId="31D4D4D6" w14:textId="4CF5EAA3" w:rsidR="00F9647E" w:rsidRDefault="00F9647E"/>
    <w:p w14:paraId="11374157" w14:textId="0FD25D15" w:rsidR="00F9647E" w:rsidRDefault="00F9647E"/>
    <w:p w14:paraId="1449A421" w14:textId="682A53FD" w:rsidR="00F9647E" w:rsidRDefault="00F9647E"/>
    <w:p w14:paraId="3AE4EE1F" w14:textId="77777777" w:rsidR="00F9647E" w:rsidRDefault="00F9647E"/>
    <w:sectPr w:rsidR="00F9647E" w:rsidSect="00B85380">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38071" w14:textId="77777777" w:rsidR="006C3FF2" w:rsidRDefault="006C3FF2" w:rsidP="001708C7">
      <w:r>
        <w:separator/>
      </w:r>
    </w:p>
  </w:endnote>
  <w:endnote w:type="continuationSeparator" w:id="0">
    <w:p w14:paraId="3DD929C9" w14:textId="77777777" w:rsidR="006C3FF2" w:rsidRDefault="006C3FF2" w:rsidP="0017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2364" w14:textId="77777777" w:rsidR="001708C7" w:rsidRDefault="001708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75601"/>
      <w:docPartObj>
        <w:docPartGallery w:val="Page Numbers (Bottom of Page)"/>
        <w:docPartUnique/>
      </w:docPartObj>
    </w:sdtPr>
    <w:sdtEndPr/>
    <w:sdtContent>
      <w:p w14:paraId="42465636" w14:textId="2C09C644" w:rsidR="001708C7" w:rsidRDefault="001708C7">
        <w:pPr>
          <w:pStyle w:val="ab"/>
          <w:jc w:val="center"/>
        </w:pPr>
        <w:r>
          <w:fldChar w:fldCharType="begin"/>
        </w:r>
        <w:r>
          <w:instrText>PAGE   \* MERGEFORMAT</w:instrText>
        </w:r>
        <w:r>
          <w:fldChar w:fldCharType="separate"/>
        </w:r>
        <w:r w:rsidR="00476BA7">
          <w:rPr>
            <w:noProof/>
          </w:rPr>
          <w:t>2</w:t>
        </w:r>
        <w:r>
          <w:fldChar w:fldCharType="end"/>
        </w:r>
      </w:p>
    </w:sdtContent>
  </w:sdt>
  <w:p w14:paraId="0CCE8C06" w14:textId="77777777" w:rsidR="001708C7" w:rsidRDefault="001708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F99E" w14:textId="77777777" w:rsidR="001708C7" w:rsidRDefault="001708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1731" w14:textId="77777777" w:rsidR="006C3FF2" w:rsidRDefault="006C3FF2" w:rsidP="001708C7">
      <w:r>
        <w:separator/>
      </w:r>
    </w:p>
  </w:footnote>
  <w:footnote w:type="continuationSeparator" w:id="0">
    <w:p w14:paraId="7C8AD369" w14:textId="77777777" w:rsidR="006C3FF2" w:rsidRDefault="006C3FF2" w:rsidP="0017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7A95" w14:textId="77777777" w:rsidR="001708C7" w:rsidRDefault="001708C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C6C4" w14:textId="77777777" w:rsidR="001708C7" w:rsidRDefault="001708C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32F8" w14:textId="77777777" w:rsidR="001708C7" w:rsidRDefault="001708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442"/>
    <w:multiLevelType w:val="multilevel"/>
    <w:tmpl w:val="FB7A11C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1304BB"/>
    <w:multiLevelType w:val="multilevel"/>
    <w:tmpl w:val="3A2C22B0"/>
    <w:lvl w:ilvl="0">
      <w:start w:val="1"/>
      <w:numFmt w:val="decimal"/>
      <w:lvlText w:val="%1."/>
      <w:lvlJc w:val="left"/>
      <w:pPr>
        <w:ind w:left="720" w:hanging="360"/>
      </w:pPr>
    </w:lvl>
    <w:lvl w:ilvl="1">
      <w:start w:val="1"/>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468D4A5F"/>
    <w:multiLevelType w:val="multilevel"/>
    <w:tmpl w:val="3A2C22B0"/>
    <w:lvl w:ilvl="0">
      <w:start w:val="1"/>
      <w:numFmt w:val="decimal"/>
      <w:lvlText w:val="%1."/>
      <w:lvlJc w:val="left"/>
      <w:pPr>
        <w:ind w:left="720" w:hanging="360"/>
      </w:pPr>
    </w:lvl>
    <w:lvl w:ilvl="1">
      <w:start w:val="1"/>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5B9A67CD"/>
    <w:multiLevelType w:val="multilevel"/>
    <w:tmpl w:val="C8C81E46"/>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6920B9"/>
    <w:multiLevelType w:val="multilevel"/>
    <w:tmpl w:val="28000BCE"/>
    <w:lvl w:ilvl="0">
      <w:start w:val="1"/>
      <w:numFmt w:val="decimal"/>
      <w:lvlText w:val="1.%1."/>
      <w:lvlJc w:val="left"/>
      <w:rPr>
        <w:rFonts w:ascii="Times New Roman" w:eastAsia="Times New Roman" w:hAnsi="Times New Roman" w:cs="Times New Roman"/>
        <w:b w:val="0"/>
        <w:bCs w:val="0"/>
        <w:i w:val="0"/>
        <w:iCs w:val="0"/>
        <w:smallCaps w:val="0"/>
        <w:strike w:val="0"/>
        <w:color w:val="262626"/>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07"/>
    <w:rsid w:val="0003760C"/>
    <w:rsid w:val="00072390"/>
    <w:rsid w:val="001708C7"/>
    <w:rsid w:val="00256216"/>
    <w:rsid w:val="002807A2"/>
    <w:rsid w:val="0031386C"/>
    <w:rsid w:val="003320E9"/>
    <w:rsid w:val="003929AD"/>
    <w:rsid w:val="00476BA7"/>
    <w:rsid w:val="00491499"/>
    <w:rsid w:val="006439BE"/>
    <w:rsid w:val="00652647"/>
    <w:rsid w:val="006C3FF2"/>
    <w:rsid w:val="00703778"/>
    <w:rsid w:val="008572A0"/>
    <w:rsid w:val="008D3DF6"/>
    <w:rsid w:val="009E16C4"/>
    <w:rsid w:val="00AD0F60"/>
    <w:rsid w:val="00AD5F07"/>
    <w:rsid w:val="00B01EDD"/>
    <w:rsid w:val="00B06678"/>
    <w:rsid w:val="00B11A41"/>
    <w:rsid w:val="00B85380"/>
    <w:rsid w:val="00BC4A84"/>
    <w:rsid w:val="00BD0FE7"/>
    <w:rsid w:val="00C50B5F"/>
    <w:rsid w:val="00DC0CBB"/>
    <w:rsid w:val="00E50424"/>
    <w:rsid w:val="00F04064"/>
    <w:rsid w:val="00F83665"/>
    <w:rsid w:val="00F9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99C1"/>
  <w15:docId w15:val="{C44B5132-5271-4D4D-B0AA-2C1E2714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6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665"/>
    <w:pPr>
      <w:spacing w:after="0" w:line="240" w:lineRule="auto"/>
    </w:pPr>
  </w:style>
  <w:style w:type="paragraph" w:styleId="a4">
    <w:name w:val="List Paragraph"/>
    <w:basedOn w:val="a"/>
    <w:uiPriority w:val="34"/>
    <w:qFormat/>
    <w:rsid w:val="00F83665"/>
    <w:pPr>
      <w:ind w:left="720"/>
      <w:contextualSpacing/>
    </w:pPr>
  </w:style>
  <w:style w:type="character" w:customStyle="1" w:styleId="a5">
    <w:name w:val="Основной текст_"/>
    <w:basedOn w:val="a0"/>
    <w:link w:val="1"/>
    <w:rsid w:val="00F83665"/>
    <w:rPr>
      <w:rFonts w:ascii="Times New Roman" w:eastAsia="Times New Roman" w:hAnsi="Times New Roman" w:cs="Times New Roman"/>
      <w:color w:val="202020"/>
      <w:sz w:val="28"/>
      <w:szCs w:val="28"/>
    </w:rPr>
  </w:style>
  <w:style w:type="paragraph" w:customStyle="1" w:styleId="1">
    <w:name w:val="Основной текст1"/>
    <w:basedOn w:val="a"/>
    <w:link w:val="a5"/>
    <w:rsid w:val="00F83665"/>
    <w:pPr>
      <w:spacing w:line="269" w:lineRule="auto"/>
      <w:ind w:firstLine="400"/>
    </w:pPr>
    <w:rPr>
      <w:rFonts w:ascii="Times New Roman" w:eastAsia="Times New Roman" w:hAnsi="Times New Roman" w:cs="Times New Roman"/>
      <w:color w:val="202020"/>
      <w:sz w:val="28"/>
      <w:szCs w:val="28"/>
      <w:lang w:eastAsia="en-US"/>
    </w:rPr>
  </w:style>
  <w:style w:type="character" w:customStyle="1" w:styleId="4">
    <w:name w:val="Основной текст (4)_"/>
    <w:basedOn w:val="a0"/>
    <w:link w:val="40"/>
    <w:rsid w:val="002807A2"/>
    <w:rPr>
      <w:rFonts w:ascii="Arial" w:eastAsia="Arial" w:hAnsi="Arial" w:cs="Arial"/>
      <w:b/>
      <w:bCs/>
      <w:color w:val="ACACAC"/>
      <w:sz w:val="9"/>
      <w:szCs w:val="9"/>
    </w:rPr>
  </w:style>
  <w:style w:type="paragraph" w:customStyle="1" w:styleId="40">
    <w:name w:val="Основной текст (4)"/>
    <w:basedOn w:val="a"/>
    <w:link w:val="4"/>
    <w:rsid w:val="002807A2"/>
    <w:rPr>
      <w:rFonts w:ascii="Arial" w:eastAsia="Arial" w:hAnsi="Arial" w:cs="Arial"/>
      <w:b/>
      <w:bCs/>
      <w:color w:val="ACACAC"/>
      <w:sz w:val="9"/>
      <w:szCs w:val="9"/>
      <w:lang w:eastAsia="en-US"/>
    </w:rPr>
  </w:style>
  <w:style w:type="character" w:customStyle="1" w:styleId="10">
    <w:name w:val="Заголовок №1_"/>
    <w:basedOn w:val="a0"/>
    <w:link w:val="11"/>
    <w:rsid w:val="00B11A41"/>
    <w:rPr>
      <w:rFonts w:ascii="Times New Roman" w:eastAsia="Times New Roman" w:hAnsi="Times New Roman" w:cs="Times New Roman"/>
      <w:b/>
      <w:bCs/>
      <w:sz w:val="28"/>
      <w:szCs w:val="28"/>
    </w:rPr>
  </w:style>
  <w:style w:type="paragraph" w:customStyle="1" w:styleId="11">
    <w:name w:val="Заголовок №1"/>
    <w:basedOn w:val="a"/>
    <w:link w:val="10"/>
    <w:rsid w:val="00B11A41"/>
    <w:pPr>
      <w:spacing w:after="360" w:line="269" w:lineRule="auto"/>
      <w:jc w:val="center"/>
      <w:outlineLvl w:val="0"/>
    </w:pPr>
    <w:rPr>
      <w:rFonts w:ascii="Times New Roman" w:eastAsia="Times New Roman" w:hAnsi="Times New Roman" w:cs="Times New Roman"/>
      <w:b/>
      <w:bCs/>
      <w:color w:val="auto"/>
      <w:sz w:val="28"/>
      <w:szCs w:val="28"/>
      <w:lang w:eastAsia="en-US"/>
    </w:rPr>
  </w:style>
  <w:style w:type="paragraph" w:customStyle="1" w:styleId="ConsPlusNormal">
    <w:name w:val="ConsPlusNormal"/>
    <w:rsid w:val="00B11A41"/>
    <w:pPr>
      <w:widowControl w:val="0"/>
      <w:autoSpaceDE w:val="0"/>
      <w:autoSpaceDN w:val="0"/>
      <w:spacing w:after="0" w:line="240" w:lineRule="auto"/>
    </w:pPr>
    <w:rPr>
      <w:rFonts w:ascii="Calibri" w:eastAsia="Times New Roman" w:hAnsi="Calibri" w:cs="Calibri"/>
      <w:szCs w:val="20"/>
      <w:lang w:eastAsia="ru-RU"/>
    </w:rPr>
  </w:style>
  <w:style w:type="paragraph" w:customStyle="1" w:styleId="c3">
    <w:name w:val="c3"/>
    <w:basedOn w:val="a"/>
    <w:rsid w:val="00B11A41"/>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B11A41"/>
  </w:style>
  <w:style w:type="paragraph" w:styleId="a6">
    <w:name w:val="Balloon Text"/>
    <w:basedOn w:val="a"/>
    <w:link w:val="a7"/>
    <w:uiPriority w:val="99"/>
    <w:semiHidden/>
    <w:unhideWhenUsed/>
    <w:rsid w:val="00491499"/>
    <w:rPr>
      <w:rFonts w:ascii="Segoe UI" w:hAnsi="Segoe UI" w:cs="Segoe UI"/>
      <w:sz w:val="18"/>
      <w:szCs w:val="18"/>
    </w:rPr>
  </w:style>
  <w:style w:type="character" w:customStyle="1" w:styleId="a7">
    <w:name w:val="Текст выноски Знак"/>
    <w:basedOn w:val="a0"/>
    <w:link w:val="a6"/>
    <w:uiPriority w:val="99"/>
    <w:semiHidden/>
    <w:rsid w:val="00491499"/>
    <w:rPr>
      <w:rFonts w:ascii="Segoe UI" w:eastAsia="Courier New" w:hAnsi="Segoe UI" w:cs="Segoe UI"/>
      <w:color w:val="000000"/>
      <w:sz w:val="18"/>
      <w:szCs w:val="18"/>
      <w:lang w:eastAsia="ru-RU"/>
    </w:rPr>
  </w:style>
  <w:style w:type="table" w:styleId="a8">
    <w:name w:val="Table Grid"/>
    <w:basedOn w:val="a1"/>
    <w:uiPriority w:val="39"/>
    <w:rsid w:val="0025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708C7"/>
    <w:pPr>
      <w:tabs>
        <w:tab w:val="center" w:pos="4677"/>
        <w:tab w:val="right" w:pos="9355"/>
      </w:tabs>
    </w:pPr>
  </w:style>
  <w:style w:type="character" w:customStyle="1" w:styleId="aa">
    <w:name w:val="Верхний колонтитул Знак"/>
    <w:basedOn w:val="a0"/>
    <w:link w:val="a9"/>
    <w:uiPriority w:val="99"/>
    <w:rsid w:val="001708C7"/>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1708C7"/>
    <w:pPr>
      <w:tabs>
        <w:tab w:val="center" w:pos="4677"/>
        <w:tab w:val="right" w:pos="9355"/>
      </w:tabs>
    </w:pPr>
  </w:style>
  <w:style w:type="character" w:customStyle="1" w:styleId="ac">
    <w:name w:val="Нижний колонтитул Знак"/>
    <w:basedOn w:val="a0"/>
    <w:link w:val="ab"/>
    <w:uiPriority w:val="99"/>
    <w:rsid w:val="001708C7"/>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KonshinaGG</dc:creator>
  <cp:keywords/>
  <dc:description/>
  <cp:lastModifiedBy>KonshinaGG</cp:lastModifiedBy>
  <cp:revision>2</cp:revision>
  <cp:lastPrinted>2021-08-24T05:09:00Z</cp:lastPrinted>
  <dcterms:created xsi:type="dcterms:W3CDTF">2021-09-08T06:33:00Z</dcterms:created>
  <dcterms:modified xsi:type="dcterms:W3CDTF">2021-09-08T06:33:00Z</dcterms:modified>
</cp:coreProperties>
</file>