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F8" w:rsidRDefault="008469F8" w:rsidP="00D576CC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21A30" w:rsidRPr="00D576CC" w:rsidRDefault="005E04A4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5630047" cy="7962900"/>
            <wp:effectExtent l="0" t="0" r="0" b="0"/>
            <wp:docPr id="1" name="Рисунок 1" descr="D:\Мои документы\2022_02_09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2_02_09\IMG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59" cy="79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6CC">
        <w:rPr>
          <w:rStyle w:val="c0"/>
          <w:color w:val="000000"/>
        </w:rPr>
        <w:t>2.</w:t>
      </w:r>
      <w:r w:rsidR="00621A30" w:rsidRPr="00D576CC">
        <w:rPr>
          <w:rStyle w:val="c0"/>
          <w:color w:val="000000"/>
        </w:rPr>
        <w:t>6. Воспитатель (инструктор по физической культуре) осуществляет постоянный контроль над сохранением правильной позы и осанки детей во время занятия.</w:t>
      </w:r>
    </w:p>
    <w:p w:rsidR="00621A30" w:rsidRPr="00D576CC" w:rsidRDefault="00D576CC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2.</w:t>
      </w:r>
      <w:r w:rsidR="00621A30" w:rsidRPr="00D576CC">
        <w:rPr>
          <w:rStyle w:val="c0"/>
          <w:color w:val="000000"/>
        </w:rPr>
        <w:t>7. При организации занятия воспитатель должен следить за состо</w:t>
      </w:r>
      <w:bookmarkStart w:id="0" w:name="_GoBack"/>
      <w:bookmarkEnd w:id="0"/>
      <w:r w:rsidR="00621A30" w:rsidRPr="00D576CC">
        <w:rPr>
          <w:rStyle w:val="c0"/>
          <w:color w:val="000000"/>
        </w:rPr>
        <w:t>янием детей, не допускать их переутомления. В случае появления внешних признаков переутомления, воспитатель предлагает ребенку отдохнуть, а затем переключиться на более спокойную деятельность.</w:t>
      </w:r>
    </w:p>
    <w:p w:rsidR="00621A30" w:rsidRPr="00D576CC" w:rsidRDefault="00D576CC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lastRenderedPageBreak/>
        <w:t>2.</w:t>
      </w:r>
      <w:r w:rsidR="00621A30" w:rsidRPr="00D576CC">
        <w:rPr>
          <w:rStyle w:val="c0"/>
          <w:color w:val="000000"/>
        </w:rPr>
        <w:t>8. Воспитатель (инструктор по физической культуре) в обязательном порядке знакомит детей с правилами поведения на занятии и систематически контролирует их выполнение.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Всё оборудование и инвентарь, используемый детьми должны устанавливаться и размещаться с учетом их полной безопасности. Помещение для физкультурных занятий должно соответствовать санитарно-гигиеническим нормам. Оборудование должно быть исправным, безопасным и соответствовать их возрастным показателям. Все дети должны находиться в поле зрения воспитателя, который должен осуществлять постоянный контроль над всеми выполняемыми детьми действиями.</w:t>
      </w:r>
    </w:p>
    <w:p w:rsidR="00621A30" w:rsidRPr="00D576CC" w:rsidRDefault="00D576CC" w:rsidP="00621A30">
      <w:pPr>
        <w:pStyle w:val="c9"/>
        <w:shd w:val="clear" w:color="auto" w:fill="FFFFFF"/>
        <w:spacing w:before="0" w:beforeAutospacing="0" w:after="0" w:afterAutospacing="0"/>
        <w:ind w:left="70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  <w:lang w:val="en-US"/>
        </w:rPr>
        <w:t>III</w:t>
      </w:r>
      <w:r>
        <w:rPr>
          <w:rStyle w:val="c0"/>
          <w:b/>
          <w:bCs/>
          <w:color w:val="000000"/>
        </w:rPr>
        <w:t>.</w:t>
      </w:r>
      <w:r w:rsidRPr="00D576CC">
        <w:rPr>
          <w:rStyle w:val="c0"/>
          <w:b/>
          <w:bCs/>
          <w:color w:val="000000"/>
        </w:rPr>
        <w:t xml:space="preserve"> </w:t>
      </w:r>
      <w:r w:rsidR="00621A30" w:rsidRPr="00D576CC">
        <w:rPr>
          <w:rStyle w:val="c0"/>
          <w:b/>
          <w:bCs/>
          <w:color w:val="000000"/>
        </w:rPr>
        <w:t>Основные причины травматизма детей в дошкольных образовательных учреждениях на физкультурных занятиях.</w:t>
      </w:r>
    </w:p>
    <w:p w:rsidR="00621A30" w:rsidRPr="00D576CC" w:rsidRDefault="00621A30" w:rsidP="00621A30">
      <w:pPr>
        <w:pStyle w:val="c9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</w:rPr>
      </w:pPr>
    </w:p>
    <w:p w:rsidR="00621A30" w:rsidRPr="00D576CC" w:rsidRDefault="00D576CC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3.</w:t>
      </w:r>
      <w:r w:rsidR="00621A30" w:rsidRPr="00D576CC">
        <w:rPr>
          <w:rStyle w:val="c0"/>
          <w:color w:val="000000"/>
        </w:rPr>
        <w:t>1. </w:t>
      </w:r>
      <w:r w:rsidR="00621A30" w:rsidRPr="00D576CC">
        <w:rPr>
          <w:rStyle w:val="c0"/>
          <w:bCs/>
          <w:color w:val="000000"/>
        </w:rPr>
        <w:t>Нарушение правил организации занятий.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проведение занятий с большим числом детей на одного преподавателя, чем полагается;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нахождение детей в зале без присмотра преподавателя и неорганизованный вход, и выход из зала;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самовольный доступ к снарядам и тренажерам;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неправильный выбор преподавателем места при проведении занятия, когда часть детей находится вне его поля зрения;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 xml:space="preserve">- </w:t>
      </w:r>
      <w:proofErr w:type="gramStart"/>
      <w:r w:rsidRPr="00D576CC">
        <w:rPr>
          <w:rStyle w:val="c0"/>
          <w:color w:val="000000"/>
        </w:rPr>
        <w:t>недостаточные</w:t>
      </w:r>
      <w:proofErr w:type="gramEnd"/>
      <w:r w:rsidRPr="00D576CC">
        <w:rPr>
          <w:rStyle w:val="c0"/>
          <w:color w:val="000000"/>
        </w:rPr>
        <w:t xml:space="preserve"> интервал и дистанция между детьми при выполнении групповых упражнений.</w:t>
      </w:r>
    </w:p>
    <w:p w:rsidR="00621A30" w:rsidRPr="00D576CC" w:rsidRDefault="00D576CC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bCs/>
          <w:color w:val="000000"/>
        </w:rPr>
        <w:t>3.</w:t>
      </w:r>
      <w:r w:rsidR="00621A30" w:rsidRPr="00D576CC">
        <w:rPr>
          <w:rStyle w:val="c0"/>
          <w:bCs/>
          <w:color w:val="000000"/>
        </w:rPr>
        <w:t>2. Нарушение в методике преподавания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форсированное обучение сложным, связанным с риском и психологическими трудностями для ребенка, упражнениям без достаточной его подготовленности;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чрезмерная нагрузка на ребенка в ходе занятия, связанное с этим значительное утомление, приводящее к снижению концентрации внимания;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излишнее эмоциональное возбуждение, вызванное выполнением южных упражнений, игр, эстафет.</w:t>
      </w:r>
    </w:p>
    <w:p w:rsidR="00621A30" w:rsidRPr="00D576CC" w:rsidRDefault="00D576CC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bCs/>
          <w:color w:val="000000"/>
        </w:rPr>
        <w:t>3.</w:t>
      </w:r>
      <w:r w:rsidR="00621A30" w:rsidRPr="00D576CC">
        <w:rPr>
          <w:rStyle w:val="c0"/>
          <w:bCs/>
          <w:color w:val="000000"/>
        </w:rPr>
        <w:t>3. Нарушение санитарно-гигиенических условий и формы одежды.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недостаточная освещенность зала или площадки для занятий;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отсутствие вентиляции;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неудобная, сковывающая движения и затрудняющая теплообмен одежда;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скользкая кожаная или пластиковая жесткая подошва обуви, высокий каблук, не</w:t>
      </w:r>
      <w:r w:rsidR="00D576CC">
        <w:rPr>
          <w:rStyle w:val="c0"/>
          <w:color w:val="000000"/>
        </w:rPr>
        <w:t xml:space="preserve"> </w:t>
      </w:r>
      <w:r w:rsidRPr="00D576CC">
        <w:rPr>
          <w:rStyle w:val="c0"/>
          <w:color w:val="000000"/>
        </w:rPr>
        <w:t>завязанные шнурки;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посторонние колющие предметы на одежде или в карманах (значки, булавки, заколки, мелкие игрушки и т.п.).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бусы, цепочки, тесемки, завязывающиеся на шее; длинные, не убранные в косу или не подобранные на резинку волосы у девочек;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очки у плохо видящих детей, не закрепленные на затылке резинкой.</w:t>
      </w:r>
    </w:p>
    <w:p w:rsidR="00621A30" w:rsidRPr="00D576CC" w:rsidRDefault="00D576CC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bCs/>
          <w:color w:val="000000"/>
        </w:rPr>
        <w:t>3.</w:t>
      </w:r>
      <w:r w:rsidR="00621A30" w:rsidRPr="00D576CC">
        <w:rPr>
          <w:rStyle w:val="c0"/>
          <w:bCs/>
          <w:color w:val="000000"/>
        </w:rPr>
        <w:t>4</w:t>
      </w:r>
      <w:r w:rsidR="00621A30" w:rsidRPr="00D576CC">
        <w:rPr>
          <w:rStyle w:val="c0"/>
          <w:color w:val="000000"/>
        </w:rPr>
        <w:t>. </w:t>
      </w:r>
      <w:r w:rsidR="00621A30" w:rsidRPr="00D576CC">
        <w:rPr>
          <w:rStyle w:val="c0"/>
          <w:bCs/>
          <w:color w:val="000000"/>
        </w:rPr>
        <w:t>Отсутствие систематического врачебного контроля над физическим воспитанием</w:t>
      </w:r>
      <w:r w:rsidR="00621A30" w:rsidRPr="00D576CC">
        <w:rPr>
          <w:rStyle w:val="c0"/>
          <w:color w:val="000000"/>
        </w:rPr>
        <w:t>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чрезмерность нагрузки для детей, недавно перенесших заболевания;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отсутствие систематической (2 раза в год) диспансеризации детей;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отсутствие сведений о хронических заболеваниях и травмах.</w:t>
      </w:r>
    </w:p>
    <w:p w:rsidR="00621A30" w:rsidRPr="00D576CC" w:rsidRDefault="00D576CC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bCs/>
          <w:color w:val="000000"/>
        </w:rPr>
        <w:t>3.</w:t>
      </w:r>
      <w:r w:rsidR="00621A30" w:rsidRPr="00D576CC">
        <w:rPr>
          <w:rStyle w:val="c0"/>
          <w:bCs/>
          <w:color w:val="000000"/>
        </w:rPr>
        <w:t>5</w:t>
      </w:r>
      <w:r w:rsidR="00621A30" w:rsidRPr="00D576CC">
        <w:rPr>
          <w:rStyle w:val="c0"/>
          <w:color w:val="000000"/>
        </w:rPr>
        <w:t>. </w:t>
      </w:r>
      <w:r w:rsidR="00621A30" w:rsidRPr="00D576CC">
        <w:rPr>
          <w:rStyle w:val="c0"/>
          <w:bCs/>
          <w:color w:val="000000"/>
        </w:rPr>
        <w:t>Недооценка значения страховки и помощи.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неправильная страховка или ее отсутствие при выполнении сложных упражнений на гимнастических снарядах, основных видах движений, опорных прыжках, акробатике;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отсутствие матов под снарядами и тренажерами.</w:t>
      </w:r>
    </w:p>
    <w:p w:rsidR="00621A30" w:rsidRPr="00D576CC" w:rsidRDefault="00D576CC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bCs/>
          <w:color w:val="000000"/>
        </w:rPr>
        <w:t>3.</w:t>
      </w:r>
      <w:r w:rsidR="00621A30" w:rsidRPr="00D576CC">
        <w:rPr>
          <w:rStyle w:val="c0"/>
          <w:bCs/>
          <w:color w:val="000000"/>
        </w:rPr>
        <w:t>6.</w:t>
      </w:r>
      <w:r w:rsidR="00621A30" w:rsidRPr="00D576CC">
        <w:rPr>
          <w:rStyle w:val="c0"/>
          <w:color w:val="000000"/>
        </w:rPr>
        <w:t> </w:t>
      </w:r>
      <w:r w:rsidR="00621A30" w:rsidRPr="00D576CC">
        <w:rPr>
          <w:rStyle w:val="c0"/>
          <w:bCs/>
          <w:color w:val="000000"/>
        </w:rPr>
        <w:t>Нарушение техники безопасности, неудовлетворительное состояние мест занятий, инвентаря, оборудования.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малые размеры зала или площадки для занятий;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неровности пола, расщепленные половицы, незакрепленные половицы паркета;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lastRenderedPageBreak/>
        <w:t>- неисправность коврового покрытия и матов (разрывы, разошедшиеся швы) и отсутствие его надежного крепления к полу;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неисправность снарядов и тренажеров, ненадежность крепления, разболтанность соединений, незатянутые гайки, торчащие болты и шурупы;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неправильная, излишне скученная расстановка снарядов и тренажеров, при которой дети мешают друг другу выполнять упражнения;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плохо закрепленные и неисправные электрические выключатели, розетки;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низко повешенные декоративные растения, украшения, светильники;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отсутствие защитных сеток на вентиляторах, до которых могут дотянуться дети;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расположение магнитофона или проигрывателя в доступном для детей месте;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колонны и выступы, не обитые мягким материалом;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отсутствие ярких наклеек на стеклянных дверях на уровне глаз ребенка;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свободный доступ детей к окнам, открытым для проветривания;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отсутствие телефона в доступном месте;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- отсутствие в легкодоступном месте аптечки первой медицинской помощи.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Для предотвращения травматизма детей на физкультурных занятиях должны соблюдаться все правила организации занятия, требования к методике преподавания физической деятельности, соблюдение санитарно-гигиенических условий и форм одежды. Обязательный систематический врачебный контроль над физическим состоянием детей, осознано оценивать значение страховки и помощи; место занятия, инвентарь и оборудование должно находиться в удовлетворительном состоянии.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Физическое воспитание детей дошкольного возраста направлено, прежде всего, на охрану жизни и укрепление здоровья, полноценное физическое развитие, формирование двигательных навыков и развитие физических качеств, на освоение культурно-гигиенических навыков, воспитание привычек к упорядоченному ритму жизни.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Психические процессы, такие как память, мышление, восприятие, воображение и речь помогают развитию физических навыков. С помощью психических процессов дети запоминают последовательность движений и двигательных операций, умеют выполнять движения по словесной инструкции, проводят анализ движений по качеству его выполнения.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Все оборудование и инвентарь, используемый детьми должны устанавливаться и размещаться с учетом их полной безопасности. Помещение для физкультурных занятий должно соответствовать санитарно-гигиеническим нормам. Оборудование должно быть исправным, безопасным и соответствовать их возрастным показателям. Все дети должны находиться в поле зрения воспитателя, который должен осуществлять постоянный контроль над всеми выполняемыми детьми действиями.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Ответственными лицами за организацию работы в детском саду являются заведующий детским садом, старший воспитатель и воспитатель или инструктор по физической культуре.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При медико-педагогическом контроле важное место должно быть уделено наблюдениям за осуществлением общего двигательного режима в детском учреждении. Двигательный режим включает всю динамическую деятельность детей, как организованные формы работы, так и самостоятельную двигательную деятельность. Общий двигательный режим должен являться средством укрепления здоровья детей.</w:t>
      </w:r>
    </w:p>
    <w:p w:rsidR="00621A30" w:rsidRPr="00D576CC" w:rsidRDefault="00621A30" w:rsidP="00621A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76CC">
        <w:rPr>
          <w:rStyle w:val="c0"/>
          <w:color w:val="000000"/>
        </w:rPr>
        <w:t>Для предотвращения травматизма детей на физкультурных занятиях должны соблюдаться все правила организации занятия, требования к методике преподавания физической деятельности, соблюдение санитарно – гигиенических условий и форм одежды. Обязательный систематический врачебный контроль над физическим состоянием детей, осознано оценивать значение страховки и помощи; место занятия, инвентарь и оборудование должно находиться в удовлетворительном состоянии.</w:t>
      </w:r>
    </w:p>
    <w:p w:rsidR="009E5C00" w:rsidRPr="00D576CC" w:rsidRDefault="009E5C00">
      <w:pPr>
        <w:rPr>
          <w:rFonts w:ascii="Times New Roman" w:hAnsi="Times New Roman" w:cs="Times New Roman"/>
          <w:sz w:val="24"/>
          <w:szCs w:val="24"/>
        </w:rPr>
      </w:pPr>
    </w:p>
    <w:p w:rsidR="00F64C27" w:rsidRDefault="00F64C27" w:rsidP="00F64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инструкцией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3686"/>
        <w:gridCol w:w="1932"/>
        <w:gridCol w:w="2746"/>
      </w:tblGrid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7" w:rsidRDefault="00F64C2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7" w:rsidRDefault="00F64C2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7" w:rsidRDefault="00F64C2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7" w:rsidRDefault="00F64C27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C27" w:rsidTr="00F64C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7" w:rsidRDefault="00F64C27">
            <w:pPr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1A30" w:rsidRPr="00D576CC" w:rsidRDefault="00621A30">
      <w:pPr>
        <w:rPr>
          <w:rFonts w:ascii="Times New Roman" w:hAnsi="Times New Roman" w:cs="Times New Roman"/>
          <w:sz w:val="24"/>
          <w:szCs w:val="24"/>
        </w:rPr>
      </w:pPr>
    </w:p>
    <w:sectPr w:rsidR="00621A30" w:rsidRPr="00D576CC" w:rsidSect="005E04A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84"/>
    <w:rsid w:val="004E0FC4"/>
    <w:rsid w:val="005E04A4"/>
    <w:rsid w:val="00621A30"/>
    <w:rsid w:val="008469F8"/>
    <w:rsid w:val="008F1CC1"/>
    <w:rsid w:val="0098640F"/>
    <w:rsid w:val="009E5C00"/>
    <w:rsid w:val="00CE0984"/>
    <w:rsid w:val="00D576CC"/>
    <w:rsid w:val="00EB77FE"/>
    <w:rsid w:val="00F64C27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2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1A30"/>
  </w:style>
  <w:style w:type="paragraph" w:customStyle="1" w:styleId="c3">
    <w:name w:val="c3"/>
    <w:basedOn w:val="a"/>
    <w:rsid w:val="0062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6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2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1A30"/>
  </w:style>
  <w:style w:type="paragraph" w:customStyle="1" w:styleId="c3">
    <w:name w:val="c3"/>
    <w:basedOn w:val="a"/>
    <w:rsid w:val="0062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6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User</cp:lastModifiedBy>
  <cp:revision>3</cp:revision>
  <dcterms:created xsi:type="dcterms:W3CDTF">2022-02-09T07:27:00Z</dcterms:created>
  <dcterms:modified xsi:type="dcterms:W3CDTF">2022-02-09T07:27:00Z</dcterms:modified>
</cp:coreProperties>
</file>