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688" w:rsidRDefault="00E95688">
      <w:pPr>
        <w:rPr>
          <w:noProof/>
          <w:shd w:val="clear" w:color="auto" w:fill="FFFFFF"/>
          <w:lang w:eastAsia="ru-RU"/>
        </w:rPr>
      </w:pPr>
    </w:p>
    <w:p w:rsidR="00E95688" w:rsidRPr="006B40C1" w:rsidRDefault="00E95688" w:rsidP="00E95688">
      <w:pPr>
        <w:pStyle w:val="1"/>
        <w:jc w:val="center"/>
      </w:pPr>
      <w:r>
        <w:t>Филиал МА</w:t>
      </w:r>
      <w:r w:rsidRPr="006B40C1">
        <w:t>ОУ «</w:t>
      </w:r>
      <w:proofErr w:type="spellStart"/>
      <w:r w:rsidRPr="006B40C1">
        <w:t>Гуринская</w:t>
      </w:r>
      <w:proofErr w:type="spellEnd"/>
      <w:r w:rsidRPr="006B40C1">
        <w:t xml:space="preserve"> </w:t>
      </w:r>
      <w:r>
        <w:t>средняя общеобразовательная школа»</w:t>
      </w:r>
      <w:r w:rsidRPr="006B40C1">
        <w:t xml:space="preserve"> «Детский сад  д. </w:t>
      </w:r>
      <w:proofErr w:type="spellStart"/>
      <w:r>
        <w:t>Мижуева</w:t>
      </w:r>
      <w:proofErr w:type="spellEnd"/>
      <w:r w:rsidRPr="006B40C1">
        <w:t>»</w:t>
      </w:r>
    </w:p>
    <w:p w:rsidR="00E95688" w:rsidRDefault="00E95688" w:rsidP="00E95688">
      <w:pPr>
        <w:jc w:val="center"/>
        <w:rPr>
          <w:noProof/>
          <w:shd w:val="clear" w:color="auto" w:fill="FFFFFF"/>
          <w:lang w:eastAsia="ru-RU"/>
        </w:rPr>
      </w:pPr>
    </w:p>
    <w:p w:rsidR="00E95688" w:rsidRDefault="00E95688">
      <w:pPr>
        <w:rPr>
          <w:noProof/>
          <w:shd w:val="clear" w:color="auto" w:fill="FFFFFF"/>
          <w:lang w:eastAsia="ru-RU"/>
        </w:rPr>
      </w:pPr>
    </w:p>
    <w:p w:rsidR="00E95688" w:rsidRDefault="00E95688">
      <w:pPr>
        <w:rPr>
          <w:noProof/>
          <w:shd w:val="clear" w:color="auto" w:fill="FFFFFF"/>
          <w:lang w:eastAsia="ru-RU"/>
        </w:rPr>
      </w:pPr>
    </w:p>
    <w:p w:rsidR="00E95688" w:rsidRPr="00E95688" w:rsidRDefault="00E95688" w:rsidP="00E95688">
      <w:pPr>
        <w:spacing w:after="0"/>
        <w:jc w:val="center"/>
        <w:rPr>
          <w:rFonts w:ascii="Times New Roman" w:hAnsi="Times New Roman" w:cs="Times New Roman"/>
          <w:b/>
          <w:color w:val="EEECE1" w:themeColor="background2"/>
          <w:sz w:val="48"/>
          <w:szCs w:val="48"/>
          <w:shd w:val="clear" w:color="auto" w:fill="FFFFFF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E95688">
        <w:rPr>
          <w:rFonts w:ascii="Times New Roman" w:hAnsi="Times New Roman" w:cs="Times New Roman"/>
          <w:b/>
          <w:color w:val="EEECE1" w:themeColor="background2"/>
          <w:sz w:val="48"/>
          <w:szCs w:val="48"/>
          <w:shd w:val="clear" w:color="auto" w:fill="FFFFFF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«Мини - музей изобразительного искусства</w:t>
      </w:r>
    </w:p>
    <w:p w:rsidR="00E95688" w:rsidRPr="00E95688" w:rsidRDefault="00E95688" w:rsidP="00E95688">
      <w:pPr>
        <w:spacing w:after="0"/>
        <w:jc w:val="center"/>
        <w:rPr>
          <w:rFonts w:ascii="Times New Roman" w:hAnsi="Times New Roman" w:cs="Times New Roman"/>
          <w:b/>
          <w:color w:val="EEECE1" w:themeColor="background2"/>
          <w:sz w:val="48"/>
          <w:szCs w:val="48"/>
          <w:shd w:val="clear" w:color="auto" w:fill="FFFFFF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E95688">
        <w:rPr>
          <w:rFonts w:ascii="Times New Roman" w:hAnsi="Times New Roman" w:cs="Times New Roman"/>
          <w:b/>
          <w:color w:val="EEECE1" w:themeColor="background2"/>
          <w:sz w:val="48"/>
          <w:szCs w:val="48"/>
          <w:shd w:val="clear" w:color="auto" w:fill="FFFFFF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коми-пермяцких художников»</w:t>
      </w:r>
    </w:p>
    <w:p w:rsidR="00E95688" w:rsidRPr="00E95688" w:rsidRDefault="00E95688">
      <w:pPr>
        <w:rPr>
          <w:rFonts w:ascii="Times New Roman" w:hAnsi="Times New Roman" w:cs="Times New Roman"/>
          <w:b/>
          <w:noProof/>
          <w:color w:val="EEECE1" w:themeColor="background2"/>
          <w:shd w:val="clear" w:color="auto" w:fill="FFFFFF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E95688" w:rsidRDefault="00E95688">
      <w:pPr>
        <w:rPr>
          <w:noProof/>
          <w:shd w:val="clear" w:color="auto" w:fill="FFFFFF"/>
          <w:lang w:eastAsia="ru-RU"/>
        </w:rPr>
      </w:pPr>
    </w:p>
    <w:p w:rsidR="00E95688" w:rsidRDefault="00E95688">
      <w:pPr>
        <w:rPr>
          <w:noProof/>
          <w:shd w:val="clear" w:color="auto" w:fill="FFFFFF"/>
          <w:lang w:eastAsia="ru-RU"/>
        </w:rPr>
      </w:pPr>
    </w:p>
    <w:p w:rsidR="00E95688" w:rsidRDefault="00E95688" w:rsidP="00E95688">
      <w:pPr>
        <w:ind w:left="-284" w:firstLine="284"/>
        <w:rPr>
          <w:noProof/>
          <w:shd w:val="clear" w:color="auto" w:fill="FFFFFF"/>
          <w:lang w:eastAsia="ru-RU"/>
        </w:rPr>
      </w:pPr>
      <w:r>
        <w:rPr>
          <w:noProof/>
          <w:shd w:val="clear" w:color="auto" w:fill="FFFFFF"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3B8D7387" wp14:editId="3C95C52E">
            <wp:extent cx="2135291" cy="1892425"/>
            <wp:effectExtent l="247650" t="247650" r="265430" b="279400"/>
            <wp:docPr id="3" name="Рисунок 3" descr="C:\Documents and Settings\Admin\Local Settings\Temporary Internet Files\Content.Word\каню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канюко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9347">
                      <a:off x="0" y="0"/>
                      <a:ext cx="2142226" cy="18985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t xml:space="preserve">                  </w:t>
      </w:r>
      <w:r>
        <w:rPr>
          <w:noProof/>
          <w:shd w:val="clear" w:color="auto" w:fill="FFFFFF"/>
          <w:lang w:eastAsia="ru-RU"/>
        </w:rPr>
        <w:drawing>
          <wp:inline distT="0" distB="0" distL="0" distR="0" wp14:anchorId="09D75CDE" wp14:editId="26127715">
            <wp:extent cx="2009954" cy="1895654"/>
            <wp:effectExtent l="323850" t="247650" r="371475" b="257175"/>
            <wp:docPr id="4" name="Рисунок 4" descr="C:\Users\Айзек\Desktop\К_П ХУДОЖНИКИ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зек\Desktop\К_П ХУДОЖНИКИ\img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20478"/>
                    <a:stretch/>
                  </pic:blipFill>
                  <pic:spPr bwMode="auto">
                    <a:xfrm>
                      <a:off x="0" y="0"/>
                      <a:ext cx="2014089" cy="1899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7D2" w:rsidRDefault="00E95688" w:rsidP="00E95688">
      <w:pPr>
        <w:ind w:left="-284" w:firstLine="284"/>
        <w:rPr>
          <w:noProof/>
          <w:shd w:val="clear" w:color="auto" w:fill="FFFFFF"/>
          <w:lang w:eastAsia="ru-RU"/>
        </w:rPr>
      </w:pPr>
      <w:r>
        <w:rPr>
          <w:noProof/>
          <w:shd w:val="clear" w:color="auto" w:fill="FFFFFF"/>
          <w:lang w:eastAsia="ru-RU"/>
        </w:rPr>
        <w:t xml:space="preserve">                                                                                          </w:t>
      </w:r>
    </w:p>
    <w:p w:rsidR="00E95688" w:rsidRDefault="00E95688" w:rsidP="00E95688">
      <w:pPr>
        <w:ind w:left="-284" w:firstLine="284"/>
        <w:rPr>
          <w:noProof/>
          <w:shd w:val="clear" w:color="auto" w:fill="FFFFFF"/>
          <w:lang w:eastAsia="ru-RU"/>
        </w:rPr>
      </w:pPr>
    </w:p>
    <w:p w:rsidR="00E95688" w:rsidRDefault="00E95688" w:rsidP="00E95688">
      <w:pPr>
        <w:ind w:left="-284" w:firstLine="284"/>
        <w:rPr>
          <w:noProof/>
          <w:shd w:val="clear" w:color="auto" w:fill="FFFFFF"/>
          <w:lang w:eastAsia="ru-RU"/>
        </w:rPr>
      </w:pPr>
    </w:p>
    <w:p w:rsidR="00E95688" w:rsidRPr="00E95688" w:rsidRDefault="00E95688" w:rsidP="00E95688">
      <w:pPr>
        <w:spacing w:after="0"/>
        <w:ind w:left="-284" w:firstLine="284"/>
        <w:jc w:val="right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E9568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Авторы: Кетова М.В., заведующий</w:t>
      </w:r>
    </w:p>
    <w:p w:rsidR="00E95688" w:rsidRDefault="00E95688" w:rsidP="00E95688">
      <w:pPr>
        <w:spacing w:after="0"/>
        <w:ind w:left="-284" w:firstLine="284"/>
        <w:jc w:val="right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 w:rsidRPr="00E95688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Кетова Н.Н., воспитатель</w:t>
      </w:r>
    </w:p>
    <w:p w:rsidR="00E95688" w:rsidRDefault="00E95688" w:rsidP="00E95688">
      <w:pPr>
        <w:ind w:left="-284" w:firstLine="284"/>
        <w:jc w:val="right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E95688" w:rsidRDefault="00E95688" w:rsidP="00E95688">
      <w:pPr>
        <w:ind w:left="-284" w:firstLine="284"/>
        <w:jc w:val="right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E95688" w:rsidRDefault="00E95688" w:rsidP="00E95688">
      <w:pPr>
        <w:ind w:left="-284" w:firstLine="284"/>
        <w:jc w:val="right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E95688" w:rsidRDefault="00E95688" w:rsidP="00E95688">
      <w:pPr>
        <w:ind w:left="-284" w:firstLine="284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t>2021</w:t>
      </w:r>
    </w:p>
    <w:p w:rsidR="00E95688" w:rsidRDefault="00E95688" w:rsidP="00E95688">
      <w:pPr>
        <w:ind w:left="-284" w:firstLine="284"/>
        <w:jc w:val="center"/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</w:pPr>
    </w:p>
    <w:p w:rsidR="00E95688" w:rsidRPr="00E95688" w:rsidRDefault="00E95688" w:rsidP="00575C89">
      <w:pPr>
        <w:spacing w:after="0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9568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Участники: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дети разновозрастной группы</w:t>
      </w:r>
      <w:r w:rsidRPr="00E9568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5-7 лет, воспитатели, родители.</w:t>
      </w:r>
    </w:p>
    <w:p w:rsidR="00E95688" w:rsidRPr="00E95688" w:rsidRDefault="00E95688" w:rsidP="00575C89">
      <w:pPr>
        <w:spacing w:after="0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9568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Период действия мини-музея:</w:t>
      </w:r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 месяц (с 01 октября по 31 октября). </w:t>
      </w:r>
    </w:p>
    <w:p w:rsidR="00E95688" w:rsidRPr="00E95688" w:rsidRDefault="00E95688" w:rsidP="00575C8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9568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Цель:</w:t>
      </w:r>
      <w:r w:rsidRPr="00E9568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патриотизма у детей через национальную культуру (</w:t>
      </w:r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>знакомство с творчеством художника-</w:t>
      </w:r>
      <w:proofErr w:type="spellStart"/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>графиста</w:t>
      </w:r>
      <w:proofErr w:type="spellEnd"/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>скльптора</w:t>
      </w:r>
      <w:proofErr w:type="spellEnd"/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proofErr w:type="spellStart"/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>Онькова</w:t>
      </w:r>
      <w:proofErr w:type="spellEnd"/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Виталия Николаевича и художника-</w:t>
      </w:r>
      <w:proofErr w:type="spellStart"/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>керамиста</w:t>
      </w:r>
      <w:proofErr w:type="spellEnd"/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>Канюкова</w:t>
      </w:r>
      <w:proofErr w:type="spellEnd"/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Ивана Ивановича).</w:t>
      </w:r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</w:t>
      </w:r>
      <w:r w:rsidRPr="00E9568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Задачи:</w:t>
      </w:r>
      <w:r w:rsidRPr="00E9568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95688" w:rsidRPr="00E95688" w:rsidRDefault="00E95688" w:rsidP="00575C89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E956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Образовательные:</w:t>
      </w:r>
      <w:r w:rsidRPr="00E9568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познакомить детей с творчеством коми - пермяцких художников </w:t>
      </w: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Виталия Николаевича </w:t>
      </w:r>
      <w:proofErr w:type="spellStart"/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Онькова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>Канюкова</w:t>
      </w:r>
      <w:proofErr w:type="spellEnd"/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Ивана Ивановича</w:t>
      </w: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95688" w:rsidRPr="00E95688" w:rsidRDefault="00E95688" w:rsidP="00575C8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E9568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Воспитательные: </w:t>
      </w:r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>воспитывать уважение к национальной культуре</w:t>
      </w:r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br/>
        <w:t>коми-пермяков посредством творчества коми-пермяцких художников.</w:t>
      </w:r>
    </w:p>
    <w:p w:rsidR="00E95688" w:rsidRPr="00E95688" w:rsidRDefault="00E95688" w:rsidP="00575C89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gramStart"/>
      <w:r w:rsidRPr="00E956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Развивающие:</w:t>
      </w: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любознательность детей, способствовать развитию эффективного взаимодействия между детьми и родителями в семьях.</w:t>
      </w:r>
      <w:proofErr w:type="gramEnd"/>
      <w:r w:rsidRPr="00E9568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Обогатить предметно-развивающую среду.</w:t>
      </w:r>
    </w:p>
    <w:p w:rsidR="00E95688" w:rsidRPr="00E95688" w:rsidRDefault="00E95688" w:rsidP="00575C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5688" w:rsidRPr="00E95688" w:rsidRDefault="00E95688" w:rsidP="00575C89">
      <w:pPr>
        <w:spacing w:after="0"/>
        <w:ind w:firstLine="284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95688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Актуальность.</w:t>
      </w:r>
    </w:p>
    <w:p w:rsidR="00E95688" w:rsidRPr="00E95688" w:rsidRDefault="00E95688" w:rsidP="00575C89">
      <w:pPr>
        <w:spacing w:after="0"/>
        <w:ind w:firstLine="284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Коми- пермяки – самый древний народ на территории Пермского края. С давних времен наш народ занимался охотой и рыболовством,   земледелием и животноводством, собирательством. Все это отражается на особенности изобразительного искусства.</w:t>
      </w:r>
    </w:p>
    <w:p w:rsidR="00E95688" w:rsidRPr="00E95688" w:rsidRDefault="00E95688" w:rsidP="00575C89">
      <w:pPr>
        <w:spacing w:after="0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Через знакомство с творчеством </w:t>
      </w:r>
      <w:r w:rsidRPr="00E9568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Виталия Николаевича </w:t>
      </w:r>
      <w:proofErr w:type="spellStart"/>
      <w:r w:rsidRPr="00E9568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Онькова</w:t>
      </w:r>
      <w:proofErr w:type="spellEnd"/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дети  знакомятся с образами народных сказаний и эпоса, сюжетно-тематическими композициями, портретами, пейзажами, натюрмортами, анималисткой и  целым рядом графических серий. Произведениям художника свойственны глубокое проникновение в сущность народной жизни, понимание роли национального эпоса в развитии духовной культуры. Особенное внимание художник сосредотачивает на </w:t>
      </w:r>
      <w:r w:rsidRPr="00E95688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сюжетах, связанных с образом тайги — Пармы.</w:t>
      </w:r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 В духовной жизни коми-пермяцкого народа Парма — не только лес, тайга. Это особый мир зеленой страны, сосуществующей в единстве с человеком, нравственная основа духовной сущности. Каждая новая работа художника вызывает живой интерес своей самобытностью, органичностью замысла, близостью к традиционному народному искусству. </w:t>
      </w:r>
    </w:p>
    <w:p w:rsidR="00E95688" w:rsidRPr="00E95688" w:rsidRDefault="00E95688" w:rsidP="00575C89">
      <w:pPr>
        <w:spacing w:after="0"/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9568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Канюков Иван Иванович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>керамист</w:t>
      </w:r>
      <w:proofErr w:type="spellEnd"/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работает в глине. В этом материале стремится возродить забытый в этих краях промысел, а вместе с ним древнюю культуру керамических изделий. Так появились глиняные фигурки людей, зверей, посуда, пластика, декоративное решение которых напоминает о пермском зверином стиле, о деревянной скульптуре и о таинственных узорах вышивки коми-пермяцких поясах. В творчестве </w:t>
      </w:r>
      <w:proofErr w:type="spellStart"/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>Канюкова</w:t>
      </w:r>
      <w:proofErr w:type="spellEnd"/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И.И. игрушка – </w:t>
      </w:r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индивидуальный жанр. В прошлом у коми-пермяков игрушка носила эпизодический характер, поэтому в основе у </w:t>
      </w:r>
      <w:proofErr w:type="spellStart"/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>Канюкова</w:t>
      </w:r>
      <w:proofErr w:type="spellEnd"/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дымковская игрушка. </w:t>
      </w:r>
    </w:p>
    <w:p w:rsidR="00E95688" w:rsidRPr="00E95688" w:rsidRDefault="00E95688" w:rsidP="00575C89">
      <w:pPr>
        <w:spacing w:before="100" w:beforeAutospacing="1"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6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реализации:</w:t>
      </w: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95688" w:rsidRPr="00E95688" w:rsidRDefault="00E95688" w:rsidP="00575C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sz w:val="28"/>
          <w:szCs w:val="28"/>
          <w:lang w:eastAsia="ru-RU"/>
        </w:rPr>
        <w:t>-беседы с детьми о творчестве коми – пермяцких художников;</w:t>
      </w:r>
    </w:p>
    <w:p w:rsidR="00E95688" w:rsidRPr="00E95688" w:rsidRDefault="00E95688" w:rsidP="00575C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-рассматривание видов живописи;</w:t>
      </w:r>
    </w:p>
    <w:p w:rsidR="00E95688" w:rsidRPr="00E95688" w:rsidRDefault="00E95688" w:rsidP="00575C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-выполнение работ по изобразительной деятельности; </w:t>
      </w:r>
    </w:p>
    <w:p w:rsidR="00E95688" w:rsidRPr="00E95688" w:rsidRDefault="00E95688" w:rsidP="00575C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-выполнение работ из пластилина; </w:t>
      </w:r>
    </w:p>
    <w:p w:rsidR="00E95688" w:rsidRPr="00E95688" w:rsidRDefault="00E95688" w:rsidP="00575C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-дидактические игры; </w:t>
      </w:r>
    </w:p>
    <w:p w:rsidR="00E95688" w:rsidRDefault="00E95688" w:rsidP="00575C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-выставка детского творчества;</w:t>
      </w:r>
    </w:p>
    <w:p w:rsidR="003A228C" w:rsidRPr="00E95688" w:rsidRDefault="003A228C" w:rsidP="00575C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-ролевые игры;</w:t>
      </w:r>
    </w:p>
    <w:p w:rsidR="00E95688" w:rsidRPr="00E95688" w:rsidRDefault="00E95688" w:rsidP="00575C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-работа с родителями:</w:t>
      </w:r>
    </w:p>
    <w:p w:rsidR="00E95688" w:rsidRPr="00E95688" w:rsidRDefault="00E95688" w:rsidP="00575C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-совместные работы </w:t>
      </w:r>
      <w:r w:rsidR="003A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родителей </w:t>
      </w:r>
      <w:r w:rsidRPr="00E95688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детьми;</w:t>
      </w:r>
    </w:p>
    <w:p w:rsidR="00E95688" w:rsidRPr="00E95688" w:rsidRDefault="00E95688" w:rsidP="00575C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-консультация для родителей;</w:t>
      </w:r>
    </w:p>
    <w:p w:rsidR="00E95688" w:rsidRPr="00E95688" w:rsidRDefault="00E95688" w:rsidP="00575C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-обогащение предметно-развивающей среды;</w:t>
      </w:r>
    </w:p>
    <w:p w:rsidR="00E95688" w:rsidRPr="00E95688" w:rsidRDefault="00E95688" w:rsidP="00575C8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-оформление «Мини-музея </w:t>
      </w:r>
      <w:r w:rsidRPr="00E9568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изобразительного искусства коми-пермяцких художников</w:t>
      </w: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</w:rPr>
        <w:t>»;</w:t>
      </w:r>
    </w:p>
    <w:p w:rsidR="00E95688" w:rsidRPr="00E95688" w:rsidRDefault="00E95688" w:rsidP="00575C89">
      <w:pPr>
        <w:spacing w:before="100" w:beforeAutospacing="1"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6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Ожидаемый результат:</w:t>
      </w: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E95688" w:rsidRPr="00E95688" w:rsidRDefault="00E95688" w:rsidP="00575C8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детей и родителей возникнет интерес к  традициям коми – пермяков. С   помощью родителей и воспитателей  получат знания о культуре коми – пермяцкого  народа. Расширится кругозор об особенностях, традициях коми-пермяцкого изобразительного искусства, </w:t>
      </w:r>
      <w:r w:rsidRPr="00E95688">
        <w:rPr>
          <w:rFonts w:ascii="Times New Roman" w:eastAsia="Calibri" w:hAnsi="Times New Roman" w:cs="Times New Roman"/>
          <w:sz w:val="28"/>
          <w:szCs w:val="28"/>
        </w:rPr>
        <w:t>формируются  представления о родном крае и жизни коми-пермяков, через ознакомление с творчеством коми-пермяцких  художников</w:t>
      </w:r>
    </w:p>
    <w:p w:rsidR="00E95688" w:rsidRPr="00E95688" w:rsidRDefault="00E95688" w:rsidP="00575C8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Возникновение познавательного интереса у детей ведёт к сохранению культурных, национальных традиций в семье, к формированию чувства уважения  и терпимости к своей национальности.</w:t>
      </w:r>
    </w:p>
    <w:p w:rsidR="00E95688" w:rsidRPr="00E95688" w:rsidRDefault="00E95688" w:rsidP="00575C89">
      <w:pPr>
        <w:numPr>
          <w:ilvl w:val="0"/>
          <w:numId w:val="3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эстетического восприятия, ребенок различает и называет знакомые  жанры  художественного творчества и проявляет  творческие способности в продуктивной деятельности. Умеет создавать изображения элементов коми-пермяцкой одежды и орнамента, в форме творческого задания типа «Дорисуй орнамент на </w:t>
      </w:r>
      <w:proofErr w:type="spellStart"/>
      <w:r w:rsidRPr="00E95688">
        <w:rPr>
          <w:rFonts w:ascii="Times New Roman" w:eastAsia="Times New Roman" w:hAnsi="Times New Roman" w:cs="Times New Roman"/>
          <w:sz w:val="28"/>
          <w:szCs w:val="28"/>
          <w:lang w:eastAsia="ru-RU"/>
        </w:rPr>
        <w:t>дубасе</w:t>
      </w:r>
      <w:proofErr w:type="spellEnd"/>
      <w:r w:rsidRPr="00E95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95688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шамшуре</w:t>
      </w:r>
      <w:proofErr w:type="spellEnd"/>
      <w:r w:rsidRPr="00E95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переднике</w:t>
      </w:r>
      <w:r w:rsidR="00D01DD4">
        <w:rPr>
          <w:rFonts w:ascii="Times New Roman" w:eastAsia="Times New Roman" w:hAnsi="Times New Roman" w:cs="Times New Roman"/>
          <w:sz w:val="28"/>
          <w:szCs w:val="28"/>
          <w:lang w:eastAsia="ru-RU"/>
        </w:rPr>
        <w:t>, штанах и рубашке</w:t>
      </w:r>
      <w:r w:rsidRPr="00E95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="003A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лепит из пластилина гончарные изделия, куклы, игрушки</w:t>
      </w:r>
      <w:r w:rsidRPr="00E956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5688" w:rsidRPr="00E95688" w:rsidRDefault="00E95688" w:rsidP="00575C89">
      <w:pPr>
        <w:numPr>
          <w:ilvl w:val="0"/>
          <w:numId w:val="3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Создание: «Мини-музея </w:t>
      </w:r>
      <w:r w:rsidRPr="00E956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изобразительного искусства коми-пермяцких художников</w:t>
      </w:r>
      <w:r w:rsidRPr="00E95688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E95688" w:rsidRPr="00E95688" w:rsidRDefault="00E95688" w:rsidP="00575C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5688" w:rsidRPr="00E95688" w:rsidRDefault="00E95688" w:rsidP="00E95688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</w:t>
      </w:r>
      <w:r w:rsidRPr="00E9568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Стратегии и механизмы реализации.</w:t>
      </w:r>
    </w:p>
    <w:p w:rsidR="00E95688" w:rsidRPr="00E95688" w:rsidRDefault="00E95688" w:rsidP="00E95688">
      <w:pPr>
        <w:spacing w:after="0"/>
        <w:ind w:firstLine="284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E95688">
        <w:rPr>
          <w:rFonts w:ascii="Times New Roman" w:eastAsia="Calibri" w:hAnsi="Times New Roman" w:cs="Times New Roman"/>
          <w:b/>
          <w:sz w:val="28"/>
          <w:szCs w:val="28"/>
        </w:rPr>
        <w:t>Подготовительный этап: 1 неделя  (01.10-08.10).</w:t>
      </w:r>
    </w:p>
    <w:p w:rsidR="00E95688" w:rsidRPr="00E95688" w:rsidRDefault="00E95688" w:rsidP="00E95688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9568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- </w:t>
      </w:r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>диагностика детей, родителей (анкетирование);</w:t>
      </w:r>
    </w:p>
    <w:p w:rsidR="00E95688" w:rsidRPr="00E95688" w:rsidRDefault="00E95688" w:rsidP="00E95688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95688">
        <w:rPr>
          <w:rFonts w:ascii="Times New Roman" w:eastAsia="Calibri" w:hAnsi="Times New Roman" w:cs="Times New Roman"/>
          <w:sz w:val="28"/>
          <w:szCs w:val="28"/>
        </w:rPr>
        <w:lastRenderedPageBreak/>
        <w:t>- изучение, подбор художественной литературы, материалов по теме;</w:t>
      </w:r>
    </w:p>
    <w:p w:rsidR="00E95688" w:rsidRPr="00E95688" w:rsidRDefault="00E95688" w:rsidP="00E95688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>- выбор места мини – музея;</w:t>
      </w:r>
    </w:p>
    <w:p w:rsidR="00E95688" w:rsidRPr="00E95688" w:rsidRDefault="00E95688" w:rsidP="00E95688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>- выбор экспонатов для мини-музея;</w:t>
      </w:r>
    </w:p>
    <w:p w:rsidR="00E95688" w:rsidRPr="00E95688" w:rsidRDefault="00E95688" w:rsidP="00E95688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>- оформление мини – музея;</w:t>
      </w:r>
      <w:r w:rsidRPr="00E95688">
        <w:rPr>
          <w:rFonts w:ascii="Arial" w:eastAsia="Calibri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:rsidR="00E95688" w:rsidRPr="00E95688" w:rsidRDefault="00E95688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95688" w:rsidRPr="00E95688" w:rsidRDefault="00E95688" w:rsidP="00575C89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E956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сновной этап: 2 и 3 недели октября (11.10-22.10)</w:t>
      </w: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95688" w:rsidRPr="00E95688" w:rsidRDefault="00E95688" w:rsidP="00575C89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Проведение комплекса образовательно-воспитательных мероприятий по ознакомлению детей с коми-пермяцкими художниками:</w:t>
      </w:r>
    </w:p>
    <w:p w:rsidR="00E95688" w:rsidRPr="00E95688" w:rsidRDefault="00E95688" w:rsidP="00575C89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Работа  </w:t>
      </w:r>
      <w:r w:rsidRPr="00E956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родителями</w:t>
      </w: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беседы, подбор в интернете материалов о коми – пермяцких художниках В. Н. </w:t>
      </w:r>
      <w:proofErr w:type="spellStart"/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Онькове</w:t>
      </w:r>
      <w:proofErr w:type="spellEnd"/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</w:t>
      </w:r>
      <w:proofErr w:type="spellStart"/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И.И.Канюкове</w:t>
      </w:r>
      <w:proofErr w:type="spellEnd"/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подбор репродукции  их картин и работ для оформления мини – музея.</w:t>
      </w: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Работа </w:t>
      </w:r>
      <w:r w:rsidRPr="00E9568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детьми:</w:t>
      </w: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95688" w:rsidRPr="00E95688" w:rsidRDefault="00E95688" w:rsidP="00575C8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знакомство с творчеством </w:t>
      </w:r>
      <w:proofErr w:type="spellStart"/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В.Н.Онькова</w:t>
      </w:r>
      <w:proofErr w:type="spellEnd"/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И.И.Канюкова</w:t>
      </w:r>
      <w:proofErr w:type="spellEnd"/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95688" w:rsidRPr="00E95688" w:rsidRDefault="00E95688" w:rsidP="00575C8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рассматривание репродукций разных видов живописи: портретов, натюрмортов, пейзажей и </w:t>
      </w:r>
      <w:proofErr w:type="spellStart"/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Start"/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.д</w:t>
      </w:r>
      <w:proofErr w:type="spellEnd"/>
      <w:proofErr w:type="gramEnd"/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95688" w:rsidRPr="00E95688" w:rsidRDefault="00E95688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>беседа: «Кого бы ты назвал художником?»;</w:t>
      </w:r>
    </w:p>
    <w:p w:rsidR="00E95688" w:rsidRPr="00E95688" w:rsidRDefault="00E95688" w:rsidP="00575C8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>- отгадывание загадок;</w:t>
      </w:r>
    </w:p>
    <w:p w:rsidR="00E95688" w:rsidRPr="00E95688" w:rsidRDefault="00E95688" w:rsidP="00575C8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д/упр. Найди в группе вещи, «которых коснулась рука художника», и расскажи, почему ты так считаешь;</w:t>
      </w:r>
    </w:p>
    <w:p w:rsidR="00E95688" w:rsidRPr="00E95688" w:rsidRDefault="00E95688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выставка работ коми-пермяцких художников; </w:t>
      </w:r>
    </w:p>
    <w:p w:rsidR="00E95688" w:rsidRPr="00E95688" w:rsidRDefault="00E95688" w:rsidP="00575C8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выставка художественных работ детей, книг проиллюстрированных  самим ребенком;</w:t>
      </w:r>
    </w:p>
    <w:p w:rsidR="00E95688" w:rsidRPr="00E95688" w:rsidRDefault="00E95688" w:rsidP="00575C8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выставка творческих работ детей продуктивной деятельности;</w:t>
      </w:r>
    </w:p>
    <w:p w:rsidR="00E95688" w:rsidRDefault="00E95688" w:rsidP="00575C8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ролевые игры «Магазин» и «В библиотеке».</w:t>
      </w:r>
    </w:p>
    <w:p w:rsidR="00E95688" w:rsidRPr="00E95688" w:rsidRDefault="00E95688" w:rsidP="00E9568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95688" w:rsidRPr="00E95688" w:rsidRDefault="00E95688" w:rsidP="00E95688">
      <w:pPr>
        <w:ind w:firstLine="284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E9568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Заключительный этап:</w:t>
      </w:r>
      <w:bookmarkStart w:id="0" w:name="_GoBack"/>
      <w:bookmarkEnd w:id="0"/>
    </w:p>
    <w:p w:rsidR="00E95688" w:rsidRPr="00E95688" w:rsidRDefault="00E95688" w:rsidP="00E95688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>- диагностика детей, родителей (анкетирование);</w:t>
      </w:r>
    </w:p>
    <w:p w:rsidR="00E95688" w:rsidRPr="00E95688" w:rsidRDefault="00E95688" w:rsidP="00E9568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>- выставка детских работ;</w:t>
      </w:r>
    </w:p>
    <w:p w:rsidR="00E95688" w:rsidRPr="00E95688" w:rsidRDefault="00E95688" w:rsidP="00E9568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развивающая образовательная ситуация «В гости к художнику»;</w:t>
      </w:r>
    </w:p>
    <w:p w:rsidR="00E95688" w:rsidRDefault="00E95688" w:rsidP="00E95688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участие в муниципальном конкурсе </w:t>
      </w:r>
      <w:r w:rsidRPr="00E9568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«Мини - музей изобразительного искусства</w:t>
      </w:r>
      <w:r w:rsidRPr="00E9568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568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коми-пермяцких художников».</w:t>
      </w:r>
    </w:p>
    <w:p w:rsidR="00E95688" w:rsidRPr="00E95688" w:rsidRDefault="00E95688" w:rsidP="00E95688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95688" w:rsidRDefault="00E95688" w:rsidP="00E95688">
      <w:pPr>
        <w:ind w:firstLine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9568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Результаты </w:t>
      </w:r>
      <w:r w:rsidRPr="00E9568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ab/>
        <w:t xml:space="preserve">реализации </w:t>
      </w:r>
      <w:r w:rsidRPr="00E9568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ab/>
        <w:t>проекта</w:t>
      </w:r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      </w:t>
      </w:r>
    </w:p>
    <w:p w:rsidR="00E95688" w:rsidRPr="00E95688" w:rsidRDefault="00E95688" w:rsidP="00E95688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>Пополнилась развивающая этнокультурная среда наглядным материалом, собранными интернет материалами, поделками, книгами, созданными в семьях, картины выполненные коми – пермяцкими художниками, художественной литературой, атрибутами.</w:t>
      </w:r>
    </w:p>
    <w:p w:rsidR="00E95688" w:rsidRPr="00E95688" w:rsidRDefault="00E95688" w:rsidP="00E95688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 xml:space="preserve">    </w:t>
      </w:r>
      <w:r w:rsidRPr="00E9568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Библиографический </w:t>
      </w:r>
      <w:r w:rsidRPr="00E9568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ab/>
        <w:t>список</w:t>
      </w:r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E95688" w:rsidRPr="00E95688" w:rsidRDefault="00E95688" w:rsidP="00E95688">
      <w:pPr>
        <w:numPr>
          <w:ilvl w:val="0"/>
          <w:numId w:val="1"/>
        </w:numPr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5688">
        <w:rPr>
          <w:rFonts w:ascii="Times New Roman" w:eastAsia="Calibri" w:hAnsi="Times New Roman" w:cs="Times New Roman"/>
          <w:sz w:val="28"/>
          <w:szCs w:val="28"/>
        </w:rPr>
        <w:t xml:space="preserve">«Виталий </w:t>
      </w:r>
      <w:proofErr w:type="spellStart"/>
      <w:r w:rsidRPr="00E95688">
        <w:rPr>
          <w:rFonts w:ascii="Times New Roman" w:eastAsia="Calibri" w:hAnsi="Times New Roman" w:cs="Times New Roman"/>
          <w:sz w:val="28"/>
          <w:szCs w:val="28"/>
        </w:rPr>
        <w:t>Оньков</w:t>
      </w:r>
      <w:proofErr w:type="spellEnd"/>
      <w:r w:rsidRPr="00E95688">
        <w:rPr>
          <w:rFonts w:ascii="Times New Roman" w:eastAsia="Calibri" w:hAnsi="Times New Roman" w:cs="Times New Roman"/>
          <w:sz w:val="28"/>
          <w:szCs w:val="28"/>
        </w:rPr>
        <w:t>»/живопись, графика, скульптура. Кудымкар, 1998. -95 с.</w:t>
      </w:r>
    </w:p>
    <w:p w:rsidR="00E95688" w:rsidRPr="00E95688" w:rsidRDefault="00E95688" w:rsidP="00E95688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95688">
        <w:rPr>
          <w:rFonts w:ascii="Times New Roman" w:eastAsia="Calibri" w:hAnsi="Times New Roman" w:cs="Times New Roman"/>
          <w:color w:val="000000"/>
          <w:sz w:val="28"/>
          <w:szCs w:val="28"/>
        </w:rPr>
        <w:t>2. «Художественная керамика» / Древние пластические традиции коми-пермяков и их преломление в современной керамике. Кудымкар, Коми-пермяцкое книжное издательство, 1999.-135 с.</w:t>
      </w:r>
    </w:p>
    <w:p w:rsidR="00E95688" w:rsidRPr="00E95688" w:rsidRDefault="00E95688" w:rsidP="00E95688">
      <w:pPr>
        <w:numPr>
          <w:ilvl w:val="0"/>
          <w:numId w:val="2"/>
        </w:numPr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5688">
        <w:rPr>
          <w:rFonts w:ascii="Times New Roman" w:eastAsia="Calibri" w:hAnsi="Times New Roman" w:cs="Times New Roman"/>
          <w:sz w:val="28"/>
          <w:szCs w:val="28"/>
        </w:rPr>
        <w:t xml:space="preserve">Журнал </w:t>
      </w:r>
      <w:r w:rsidRPr="00E95688">
        <w:rPr>
          <w:rFonts w:ascii="Times New Roman" w:eastAsia="Calibri" w:hAnsi="Times New Roman" w:cs="Times New Roman"/>
          <w:sz w:val="28"/>
          <w:szCs w:val="28"/>
        </w:rPr>
        <w:tab/>
        <w:t>«</w:t>
      </w:r>
      <w:proofErr w:type="spellStart"/>
      <w:r w:rsidRPr="00E95688">
        <w:rPr>
          <w:rFonts w:ascii="Times New Roman" w:eastAsia="Calibri" w:hAnsi="Times New Roman" w:cs="Times New Roman"/>
          <w:sz w:val="28"/>
          <w:szCs w:val="28"/>
        </w:rPr>
        <w:t>Силькан</w:t>
      </w:r>
      <w:proofErr w:type="spellEnd"/>
      <w:r w:rsidRPr="00E95688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Pr="00E95688">
        <w:rPr>
          <w:rFonts w:ascii="Times New Roman" w:eastAsia="Calibri" w:hAnsi="Times New Roman" w:cs="Times New Roman"/>
          <w:sz w:val="28"/>
          <w:szCs w:val="28"/>
        </w:rPr>
        <w:tab/>
        <w:t xml:space="preserve">№ </w:t>
      </w:r>
      <w:r w:rsidRPr="00E95688">
        <w:rPr>
          <w:rFonts w:ascii="Times New Roman" w:eastAsia="Calibri" w:hAnsi="Times New Roman" w:cs="Times New Roman"/>
          <w:sz w:val="28"/>
          <w:szCs w:val="28"/>
        </w:rPr>
        <w:tab/>
        <w:t xml:space="preserve">5 </w:t>
      </w:r>
      <w:r w:rsidRPr="00E95688">
        <w:rPr>
          <w:rFonts w:ascii="Times New Roman" w:eastAsia="Calibri" w:hAnsi="Times New Roman" w:cs="Times New Roman"/>
          <w:sz w:val="28"/>
          <w:szCs w:val="28"/>
        </w:rPr>
        <w:tab/>
        <w:t xml:space="preserve">2003 </w:t>
      </w:r>
      <w:r w:rsidRPr="00E95688">
        <w:rPr>
          <w:rFonts w:ascii="Times New Roman" w:eastAsia="Calibri" w:hAnsi="Times New Roman" w:cs="Times New Roman"/>
          <w:sz w:val="28"/>
          <w:szCs w:val="28"/>
        </w:rPr>
        <w:tab/>
        <w:t>г. </w:t>
      </w:r>
    </w:p>
    <w:p w:rsidR="00E95688" w:rsidRPr="00E95688" w:rsidRDefault="00E95688" w:rsidP="00E95688">
      <w:pPr>
        <w:numPr>
          <w:ilvl w:val="0"/>
          <w:numId w:val="2"/>
        </w:numPr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5688">
        <w:rPr>
          <w:rFonts w:ascii="Times New Roman" w:eastAsia="Calibri" w:hAnsi="Times New Roman" w:cs="Times New Roman"/>
          <w:sz w:val="28"/>
          <w:szCs w:val="28"/>
        </w:rPr>
        <w:t>«Художники Пармы» /живопись, графика, скульптура, керамика. Кудымкар, 2004.-120 с.</w:t>
      </w:r>
    </w:p>
    <w:p w:rsidR="00E95688" w:rsidRPr="00E95688" w:rsidRDefault="00E95688" w:rsidP="00E95688">
      <w:pPr>
        <w:numPr>
          <w:ilvl w:val="0"/>
          <w:numId w:val="2"/>
        </w:numPr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5688">
        <w:rPr>
          <w:rFonts w:ascii="Times New Roman" w:eastAsia="Calibri" w:hAnsi="Times New Roman" w:cs="Times New Roman"/>
          <w:sz w:val="28"/>
          <w:szCs w:val="28"/>
        </w:rPr>
        <w:t>«Заветный клад»/ избранная коми-пермяцкая народная проза и поэзия, 2-е издание, перевод с коми-пермяцкого и составление В. Климова. - Кудымкар: Коми-Пермяцкое книжное издательство, 2007.-392 с. </w:t>
      </w:r>
    </w:p>
    <w:p w:rsidR="00E95688" w:rsidRPr="00E95688" w:rsidRDefault="00E95688" w:rsidP="00E95688">
      <w:pPr>
        <w:numPr>
          <w:ilvl w:val="0"/>
          <w:numId w:val="2"/>
        </w:numPr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95688">
        <w:rPr>
          <w:rFonts w:ascii="Times New Roman" w:eastAsia="Calibri" w:hAnsi="Times New Roman" w:cs="Times New Roman"/>
          <w:sz w:val="28"/>
          <w:szCs w:val="28"/>
        </w:rPr>
        <w:t>Рычков</w:t>
      </w:r>
      <w:proofErr w:type="spellEnd"/>
      <w:r w:rsidRPr="00E95688">
        <w:rPr>
          <w:rFonts w:ascii="Times New Roman" w:eastAsia="Calibri" w:hAnsi="Times New Roman" w:cs="Times New Roman"/>
          <w:sz w:val="28"/>
          <w:szCs w:val="28"/>
        </w:rPr>
        <w:t xml:space="preserve"> В. «</w:t>
      </w:r>
      <w:proofErr w:type="spellStart"/>
      <w:proofErr w:type="gramStart"/>
      <w:r w:rsidRPr="00E95688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E95688">
        <w:rPr>
          <w:rFonts w:ascii="Times New Roman" w:eastAsia="Calibri" w:hAnsi="Times New Roman" w:cs="Times New Roman"/>
          <w:sz w:val="28"/>
          <w:szCs w:val="28"/>
        </w:rPr>
        <w:t>öма</w:t>
      </w:r>
      <w:proofErr w:type="spellEnd"/>
      <w:r w:rsidRPr="00E956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95688">
        <w:rPr>
          <w:rFonts w:ascii="Times New Roman" w:eastAsia="Calibri" w:hAnsi="Times New Roman" w:cs="Times New Roman"/>
          <w:sz w:val="28"/>
          <w:szCs w:val="28"/>
        </w:rPr>
        <w:t>вöттэз</w:t>
      </w:r>
      <w:proofErr w:type="spellEnd"/>
      <w:r w:rsidRPr="00E95688">
        <w:rPr>
          <w:rFonts w:ascii="Times New Roman" w:eastAsia="Calibri" w:hAnsi="Times New Roman" w:cs="Times New Roman"/>
          <w:sz w:val="28"/>
          <w:szCs w:val="28"/>
        </w:rPr>
        <w:t xml:space="preserve">» («Цветные сны») Стихи и рассказы.                        Кудымкар: Коми-Пермяцкий этнокультурный центр, 2010.-87 с. </w:t>
      </w:r>
    </w:p>
    <w:p w:rsidR="00E95688" w:rsidRPr="00E95688" w:rsidRDefault="00E95688" w:rsidP="00E95688">
      <w:pPr>
        <w:numPr>
          <w:ilvl w:val="0"/>
          <w:numId w:val="2"/>
        </w:numPr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E95688">
        <w:rPr>
          <w:rFonts w:ascii="Times New Roman" w:eastAsia="Calibri" w:hAnsi="Times New Roman" w:cs="Times New Roman"/>
          <w:sz w:val="28"/>
          <w:szCs w:val="28"/>
        </w:rPr>
        <w:t>Г.Н.Чагин</w:t>
      </w:r>
      <w:proofErr w:type="spellEnd"/>
      <w:r w:rsidRPr="00E95688">
        <w:rPr>
          <w:rFonts w:ascii="Times New Roman" w:eastAsia="Calibri" w:hAnsi="Times New Roman" w:cs="Times New Roman"/>
          <w:sz w:val="28"/>
          <w:szCs w:val="28"/>
        </w:rPr>
        <w:t xml:space="preserve"> «Очерки по истории и этнографии коми-пермяков». Пермь, 2013. -251 с.</w:t>
      </w:r>
    </w:p>
    <w:p w:rsidR="00E95688" w:rsidRPr="00E95688" w:rsidRDefault="00E95688" w:rsidP="00E95688">
      <w:pPr>
        <w:numPr>
          <w:ilvl w:val="0"/>
          <w:numId w:val="2"/>
        </w:numPr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5688">
        <w:rPr>
          <w:rFonts w:ascii="Times New Roman" w:eastAsia="Calibri" w:hAnsi="Times New Roman" w:cs="Times New Roman"/>
          <w:sz w:val="28"/>
          <w:szCs w:val="28"/>
        </w:rPr>
        <w:t xml:space="preserve">«Многоцветная Парма»/ 90 лет </w:t>
      </w:r>
      <w:proofErr w:type="spellStart"/>
      <w:r w:rsidRPr="00E95688">
        <w:rPr>
          <w:rFonts w:ascii="Times New Roman" w:eastAsia="Calibri" w:hAnsi="Times New Roman" w:cs="Times New Roman"/>
          <w:sz w:val="28"/>
          <w:szCs w:val="28"/>
        </w:rPr>
        <w:t>Кудымкарскому</w:t>
      </w:r>
      <w:proofErr w:type="spellEnd"/>
      <w:r w:rsidRPr="00E95688">
        <w:rPr>
          <w:rFonts w:ascii="Times New Roman" w:eastAsia="Calibri" w:hAnsi="Times New Roman" w:cs="Times New Roman"/>
          <w:sz w:val="28"/>
          <w:szCs w:val="28"/>
        </w:rPr>
        <w:t xml:space="preserve"> району. Пермь, 2014.-80 с.</w:t>
      </w:r>
    </w:p>
    <w:p w:rsidR="00E95688" w:rsidRPr="00E95688" w:rsidRDefault="00E95688" w:rsidP="00E95688">
      <w:pPr>
        <w:numPr>
          <w:ilvl w:val="0"/>
          <w:numId w:val="2"/>
        </w:numPr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5688">
        <w:rPr>
          <w:rFonts w:ascii="Times New Roman" w:eastAsia="Calibri" w:hAnsi="Times New Roman" w:cs="Times New Roman"/>
          <w:sz w:val="28"/>
          <w:szCs w:val="28"/>
        </w:rPr>
        <w:t xml:space="preserve"> «Искусство керамики». Народный мастер Пермского края Иван Канюков. Кудымкар, 2018. -116 с.</w:t>
      </w:r>
    </w:p>
    <w:p w:rsidR="00E95688" w:rsidRDefault="00E95688" w:rsidP="00E95688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4C5900" w:rsidRDefault="004C5900" w:rsidP="00E95688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4C5900" w:rsidRDefault="004C5900" w:rsidP="00E95688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4C5900" w:rsidRDefault="004C5900" w:rsidP="00E95688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4C5900" w:rsidRDefault="004C5900" w:rsidP="00E95688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4C5900" w:rsidRDefault="004C5900" w:rsidP="00E95688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4C5900" w:rsidRDefault="004C5900" w:rsidP="00E95688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4C5900" w:rsidRDefault="004C5900" w:rsidP="00E95688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4C5900" w:rsidRDefault="004C5900" w:rsidP="00E95688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575C89" w:rsidRDefault="00575C89" w:rsidP="00E95688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575C89" w:rsidRDefault="00575C89" w:rsidP="00E95688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575C89" w:rsidRDefault="00575C89" w:rsidP="00E95688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4C5900" w:rsidRDefault="004C5900" w:rsidP="00E95688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4C5900" w:rsidRPr="004C5900" w:rsidRDefault="004C5900" w:rsidP="004C5900">
      <w:pPr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C590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Приложение 1</w:t>
      </w:r>
    </w:p>
    <w:p w:rsidR="004C5900" w:rsidRPr="004C5900" w:rsidRDefault="004C5900" w:rsidP="004C5900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E77EBF" wp14:editId="5AF6588D">
            <wp:extent cx="2866020" cy="2553419"/>
            <wp:effectExtent l="0" t="0" r="0" b="0"/>
            <wp:docPr id="28" name="Рисунок 28" descr="C:\Documents and Settings\Admin\Local Settings\Temporary Internet Files\Content.Word\287655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Local Settings\Temporary Internet Files\Content.Word\28765565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42" cy="255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900">
        <w:rPr>
          <w:b/>
          <w:lang w:eastAsia="ru-RU"/>
        </w:rPr>
        <w:t xml:space="preserve"> </w:t>
      </w:r>
      <w:proofErr w:type="spellStart"/>
      <w:r w:rsidRPr="004C5900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Оньков</w:t>
      </w:r>
      <w:proofErr w:type="spellEnd"/>
      <w:r w:rsidRPr="004C5900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Виталий Николаевич </w:t>
      </w:r>
    </w:p>
    <w:p w:rsidR="004C5900" w:rsidRPr="004C5900" w:rsidRDefault="004C5900" w:rsidP="004C5900">
      <w:pPr>
        <w:spacing w:after="0"/>
        <w:ind w:left="-567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C590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 Виталий Николаевич </w:t>
      </w:r>
      <w:proofErr w:type="spellStart"/>
      <w:r w:rsidRPr="004C590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Оньков</w:t>
      </w:r>
      <w:proofErr w:type="spellEnd"/>
      <w:r w:rsidRPr="004C590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- художник-график, скульптор, педагог - родился 17 июня 1946, в дер. Большие Они </w:t>
      </w:r>
      <w:proofErr w:type="spellStart"/>
      <w:r w:rsidRPr="004C590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Юсьвинского</w:t>
      </w:r>
      <w:proofErr w:type="spellEnd"/>
      <w:r w:rsidRPr="004C590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района, Коми-Пермяцкого округа. В 1963 году окончил </w:t>
      </w:r>
      <w:proofErr w:type="spellStart"/>
      <w:r w:rsidRPr="004C590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Купросскую</w:t>
      </w:r>
      <w:proofErr w:type="spellEnd"/>
      <w:r w:rsidRPr="004C590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среднюю школу </w:t>
      </w:r>
      <w:proofErr w:type="spellStart"/>
      <w:r w:rsidRPr="004C590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Юсьвинского</w:t>
      </w:r>
      <w:proofErr w:type="spellEnd"/>
      <w:r w:rsidRPr="004C590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района, </w:t>
      </w:r>
      <w:proofErr w:type="spellStart"/>
      <w:r w:rsidRPr="004C590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Кудымкарскую</w:t>
      </w:r>
      <w:proofErr w:type="spellEnd"/>
      <w:r w:rsidRPr="004C590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изостудию (1964), Художественно-графический факультет Ленинградского педагогического института имени А. И. Герцена (1970). Работал преподавателем по классу изобразительного искусства в </w:t>
      </w:r>
      <w:proofErr w:type="spellStart"/>
      <w:r w:rsidRPr="004C590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Кудымкарской</w:t>
      </w:r>
      <w:proofErr w:type="spellEnd"/>
      <w:r w:rsidRPr="004C590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детской школе искусств.                                                         </w:t>
      </w:r>
    </w:p>
    <w:p w:rsidR="004C5900" w:rsidRPr="004C5900" w:rsidRDefault="004C5900" w:rsidP="004C5900">
      <w:pPr>
        <w:spacing w:after="0"/>
        <w:ind w:left="-567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4C59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Все творчество </w:t>
      </w:r>
      <w:proofErr w:type="spellStart"/>
      <w:r w:rsidRPr="004C5900">
        <w:rPr>
          <w:rFonts w:ascii="Times New Roman" w:eastAsia="Calibri" w:hAnsi="Times New Roman" w:cs="Times New Roman"/>
          <w:color w:val="000000"/>
          <w:sz w:val="28"/>
          <w:szCs w:val="28"/>
        </w:rPr>
        <w:t>Онькова</w:t>
      </w:r>
      <w:proofErr w:type="spellEnd"/>
      <w:r w:rsidRPr="004C59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можно было бы определить одной темой — человек и природа. Особенное внимание художник сосредоточивает на </w:t>
      </w:r>
      <w:r w:rsidRPr="004C5900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сюжетах, связанных с образом тайги — </w:t>
      </w:r>
      <w:proofErr w:type="spellStart"/>
      <w:r w:rsidRPr="004C5900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пармы</w:t>
      </w:r>
      <w:proofErr w:type="spellEnd"/>
      <w:r w:rsidRPr="004C5900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.</w:t>
      </w:r>
      <w:r w:rsidRPr="004C59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 В духовной жизни коми-пермяцкого народа </w:t>
      </w:r>
      <w:proofErr w:type="spellStart"/>
      <w:r w:rsidRPr="004C5900">
        <w:rPr>
          <w:rFonts w:ascii="Times New Roman" w:eastAsia="Calibri" w:hAnsi="Times New Roman" w:cs="Times New Roman"/>
          <w:color w:val="000000"/>
          <w:sz w:val="28"/>
          <w:szCs w:val="28"/>
        </w:rPr>
        <w:t>парма</w:t>
      </w:r>
      <w:proofErr w:type="spellEnd"/>
      <w:r w:rsidRPr="004C59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— не только лес, тайга. Это особый мир зеленой страны, сосуществующей в единстве с человеком, нравственная основа духовной сущности. В произведениях </w:t>
      </w:r>
      <w:proofErr w:type="spellStart"/>
      <w:r w:rsidRPr="004C5900">
        <w:rPr>
          <w:rFonts w:ascii="Times New Roman" w:eastAsia="Calibri" w:hAnsi="Times New Roman" w:cs="Times New Roman"/>
          <w:color w:val="000000"/>
          <w:sz w:val="28"/>
          <w:szCs w:val="28"/>
        </w:rPr>
        <w:t>Онькова</w:t>
      </w:r>
      <w:proofErr w:type="spellEnd"/>
      <w:r w:rsidRPr="004C59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изображение быта проникнуто поэтическим переосмыслением, а жанровые сюжеты переплетаются с мотивами эпических сказаний. Человеческая простота и поэтическое видение мира — основное в творчестве </w:t>
      </w:r>
      <w:proofErr w:type="spellStart"/>
      <w:r w:rsidRPr="004C5900">
        <w:rPr>
          <w:rFonts w:ascii="Times New Roman" w:eastAsia="Calibri" w:hAnsi="Times New Roman" w:cs="Times New Roman"/>
          <w:color w:val="000000"/>
          <w:sz w:val="28"/>
          <w:szCs w:val="28"/>
        </w:rPr>
        <w:t>кудымкарского</w:t>
      </w:r>
      <w:proofErr w:type="spellEnd"/>
      <w:r w:rsidRPr="004C59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художника. Он умеет передать неуловимые, едва заметные движения души, интуитивно ощутить главное в изображаемом предмете. Передача поэтической атмосферы изображаемого явления дополняется чисто графическими средствами — отточенным движением линии, выразительностью силуэта, экспрессией штриха. Виталий </w:t>
      </w:r>
      <w:proofErr w:type="spellStart"/>
      <w:r w:rsidRPr="004C5900">
        <w:rPr>
          <w:rFonts w:ascii="Times New Roman" w:eastAsia="Calibri" w:hAnsi="Times New Roman" w:cs="Times New Roman"/>
          <w:color w:val="000000"/>
          <w:sz w:val="28"/>
          <w:szCs w:val="28"/>
        </w:rPr>
        <w:t>Оньков</w:t>
      </w:r>
      <w:proofErr w:type="spellEnd"/>
      <w:r w:rsidRPr="004C59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 преимуществу график. Однако нельзя не принимать во внимание его живопись и скульптуру. Несмотря на то, что художник не так часто обращается к цвету и пластике, созданные им произведения в этой технике существенно дополняют представление о творческом диапазоне мастера и выявляют новые возможности.</w:t>
      </w:r>
    </w:p>
    <w:p w:rsidR="004C5900" w:rsidRDefault="004C5900" w:rsidP="00575C89">
      <w:pPr>
        <w:shd w:val="clear" w:color="auto" w:fill="FFFFFF"/>
        <w:spacing w:after="0"/>
        <w:ind w:left="-567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посвящены природе и </w:t>
      </w:r>
      <w:proofErr w:type="spellStart"/>
      <w:r w:rsidRPr="004C5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анималистике</w:t>
      </w:r>
      <w:proofErr w:type="spellEnd"/>
      <w:r w:rsidRPr="004C5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Перми, </w:t>
      </w:r>
      <w:proofErr w:type="gramStart"/>
      <w:r w:rsidRPr="004C5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Великой-Чердыни</w:t>
      </w:r>
      <w:proofErr w:type="gramEnd"/>
      <w:r w:rsidRPr="004C5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фольклорным сюжетам коми-пермяцкой языческой и псевдо-христианской мифологии. </w:t>
      </w:r>
      <w:r w:rsidRPr="004C5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C5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Работал с Пермским книжным издательством над произведением А. Домнина «Сказания о </w:t>
      </w:r>
      <w:proofErr w:type="spellStart"/>
      <w:r w:rsidRPr="004C5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Кудым</w:t>
      </w:r>
      <w:proofErr w:type="spellEnd"/>
      <w:r w:rsidRPr="004C5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-Оше и Пере-охотнике». Художник создал комплексное оформление книги от футляра-обложки до мельчайших деталей в виде разноцветных </w:t>
      </w:r>
      <w:proofErr w:type="spellStart"/>
      <w:r w:rsidRPr="004C5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закладочек</w:t>
      </w:r>
      <w:proofErr w:type="spellEnd"/>
      <w:r w:rsidRPr="004C5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листочков для страниц.</w:t>
      </w:r>
      <w:r w:rsidRPr="004C5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Виталий Николаевич - участник областных, окружных, зональных и республиканских художественных выставок: отчетной выставки коми-пермяцких художников в Пермской государственной художественной галерее, большого пленэра «Пермский край - 2006» (Пермь - Кудымкар). Имеет ряд персональных выставок.</w:t>
      </w:r>
      <w:r w:rsidRPr="004C5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Умер 13 октября 2008 года в Кудымкаре.                                                                                              Кроме картин и скульптур необходимо упомянуть мультфильмы «Сказание о </w:t>
      </w:r>
      <w:proofErr w:type="spellStart"/>
      <w:r w:rsidRPr="004C5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Кудым</w:t>
      </w:r>
      <w:proofErr w:type="spellEnd"/>
      <w:r w:rsidRPr="004C5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-Оше», «Сказ о Пере-богатыре», в создании которых Виталий Николаевич </w:t>
      </w:r>
      <w:proofErr w:type="spellStart"/>
      <w:r w:rsidRPr="004C5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Оньков</w:t>
      </w:r>
      <w:proofErr w:type="spellEnd"/>
      <w:r w:rsidRPr="004C5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принимал участие.</w:t>
      </w:r>
    </w:p>
    <w:p w:rsidR="004C5900" w:rsidRDefault="004C5900" w:rsidP="004C5900">
      <w:pPr>
        <w:pStyle w:val="a5"/>
        <w:shd w:val="clear" w:color="auto" w:fill="FFFFFF"/>
        <w:spacing w:before="0" w:beforeAutospacing="0" w:after="0" w:afterAutospacing="0" w:line="391" w:lineRule="atLeast"/>
        <w:ind w:left="-567" w:firstLine="567"/>
        <w:textAlignment w:val="baseline"/>
        <w:rPr>
          <w:sz w:val="28"/>
          <w:szCs w:val="28"/>
        </w:rPr>
      </w:pPr>
    </w:p>
    <w:p w:rsidR="004C5900" w:rsidRDefault="004C5900" w:rsidP="004C5900">
      <w:pPr>
        <w:pStyle w:val="a5"/>
        <w:shd w:val="clear" w:color="auto" w:fill="FFFFFF"/>
        <w:spacing w:before="0" w:beforeAutospacing="0" w:after="0" w:afterAutospacing="0" w:line="391" w:lineRule="atLeast"/>
        <w:ind w:left="-567" w:firstLine="567"/>
        <w:jc w:val="left"/>
        <w:textAlignment w:val="baseline"/>
        <w:rPr>
          <w:sz w:val="28"/>
          <w:szCs w:val="28"/>
        </w:rPr>
      </w:pPr>
      <w:r>
        <w:rPr>
          <w:noProof/>
        </w:rPr>
        <w:drawing>
          <wp:inline distT="0" distB="0" distL="0" distR="0" wp14:anchorId="18E89E27" wp14:editId="2F0803A1">
            <wp:extent cx="1602651" cy="2415396"/>
            <wp:effectExtent l="0" t="0" r="0" b="0"/>
            <wp:docPr id="24" name="Рисунок 8" descr="C:\Users\Айзек\Desktop\К_П ХУДОЖНИКИ\051-M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йзек\Desktop\К_П ХУДОЖНИКИ\051-Mam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62" cy="241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617FF993" wp14:editId="05965E30">
            <wp:extent cx="3764136" cy="2415396"/>
            <wp:effectExtent l="19050" t="0" r="7764" b="0"/>
            <wp:docPr id="33" name="Рисунок 9" descr="C:\Users\Айзек\Desktop\К_П ХУДОЖНИКИ\vse_chto_y_sdel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йзек\Desktop\К_П ХУДОЖНИКИ\vse_chto_y_sdel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031" cy="241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900" w:rsidRDefault="004C5900" w:rsidP="004C5900">
      <w:pPr>
        <w:pStyle w:val="a5"/>
        <w:shd w:val="clear" w:color="auto" w:fill="FFFFFF"/>
        <w:spacing w:before="0" w:beforeAutospacing="0" w:after="0" w:afterAutospacing="0" w:line="391" w:lineRule="atLeast"/>
        <w:ind w:left="-567" w:firstLine="567"/>
        <w:textAlignment w:val="baseline"/>
        <w:rPr>
          <w:sz w:val="28"/>
          <w:szCs w:val="28"/>
        </w:rPr>
      </w:pPr>
    </w:p>
    <w:p w:rsidR="004C5900" w:rsidRDefault="004C5900" w:rsidP="004C5900">
      <w:pPr>
        <w:pStyle w:val="a5"/>
        <w:shd w:val="clear" w:color="auto" w:fill="FFFFFF"/>
        <w:spacing w:before="0" w:beforeAutospacing="0" w:after="0" w:afterAutospacing="0" w:line="391" w:lineRule="atLeast"/>
        <w:ind w:left="-567" w:firstLine="567"/>
        <w:textAlignment w:val="baseline"/>
        <w:rPr>
          <w:sz w:val="28"/>
          <w:szCs w:val="28"/>
        </w:rPr>
      </w:pPr>
    </w:p>
    <w:p w:rsidR="004C5900" w:rsidRPr="004C5900" w:rsidRDefault="004C5900" w:rsidP="004C5900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C5900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4222B9F" wp14:editId="4DF04662">
            <wp:extent cx="4917056" cy="2215517"/>
            <wp:effectExtent l="0" t="0" r="0" b="0"/>
            <wp:docPr id="6" name="Рисунок 1" descr="http://xn--c1ajfbilcr1a.xn--p1ai/wp-content/uploads/foto/onkov/Druzya-on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c1ajfbilcr1a.xn--p1ai/wp-content/uploads/foto/onkov/Druzya-onko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054" cy="221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900" w:rsidRPr="004C5900" w:rsidRDefault="004C5900" w:rsidP="004C5900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C5900">
        <w:rPr>
          <w:rFonts w:ascii="Times New Roman" w:eastAsia="Calibri" w:hAnsi="Times New Roman" w:cs="Times New Roman"/>
          <w:color w:val="000000"/>
          <w:sz w:val="28"/>
          <w:szCs w:val="28"/>
        </w:rPr>
        <w:t>Друзья</w:t>
      </w:r>
    </w:p>
    <w:p w:rsidR="004C5900" w:rsidRPr="004C5900" w:rsidRDefault="004C5900" w:rsidP="004C5900">
      <w:pPr>
        <w:jc w:val="center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4C5900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5C8EC5B" wp14:editId="58200EDD">
            <wp:extent cx="3830128" cy="2096038"/>
            <wp:effectExtent l="0" t="0" r="0" b="0"/>
            <wp:docPr id="7" name="Рисунок 7" descr="http://xn--c1ajfbilcr1a.xn--p1ai/wp-content/uploads/foto/onkov/Topolinnaya-derevnya-on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c1ajfbilcr1a.xn--p1ai/wp-content/uploads/foto/onkov/Topolinnaya-derevnya-onko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86" cy="210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900" w:rsidRPr="004C5900" w:rsidRDefault="004C5900" w:rsidP="00575C89">
      <w:pPr>
        <w:jc w:val="center"/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</w:pPr>
      <w:r w:rsidRPr="004C5900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Тополиная деревня</w:t>
      </w:r>
    </w:p>
    <w:p w:rsidR="004C5900" w:rsidRDefault="004C5900" w:rsidP="004C5900">
      <w:pPr>
        <w:rPr>
          <w:rFonts w:ascii="Times New Roman" w:hAnsi="Times New Roman" w:cs="Times New Roman"/>
          <w:sz w:val="28"/>
          <w:szCs w:val="28"/>
        </w:rPr>
      </w:pPr>
      <w:r w:rsidRPr="004C5900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608CC76" wp14:editId="2A98B963">
            <wp:extent cx="4862231" cy="2774435"/>
            <wp:effectExtent l="19050" t="0" r="0" b="0"/>
            <wp:docPr id="5" name="Рисунок 7" descr="C:\Users\Айзек\Desktop\К_П ХУДОЖНИКИ\Muzjik-on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йзек\Desktop\К_П ХУДОЖНИКИ\Muzjik-onko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702" cy="277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900" w:rsidRDefault="004C5900" w:rsidP="004C59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78A86C" wp14:editId="68E1F4E6">
            <wp:extent cx="5260316" cy="3571336"/>
            <wp:effectExtent l="19050" t="0" r="0" b="0"/>
            <wp:docPr id="20" name="Рисунок 11" descr="C:\Users\Айзек\Desktop\К_П ХУДОЖНИКИ\039-KUdim_izgonyaet_neproshenih_gostey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йзек\Desktop\К_П ХУДОЖНИКИ\039-KUdim_izgonyaet_neproshenih_gostey_199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742" cy="357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900" w:rsidRDefault="004C5900" w:rsidP="004C59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B343B7" wp14:editId="25398A24">
            <wp:extent cx="5260316" cy="2596551"/>
            <wp:effectExtent l="19050" t="0" r="0" b="0"/>
            <wp:docPr id="21" name="Рисунок 12" descr="C:\Users\Айзек\Desktop\К_П ХУДОЖНИКИ\4ud-banniy-on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йзек\Desktop\К_П ХУДОЖНИКИ\4ud-banniy-onko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43" cy="259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EE" w:rsidRDefault="00AF6AEE" w:rsidP="004C59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55D92B" wp14:editId="3F79409B">
            <wp:extent cx="5260316" cy="2518913"/>
            <wp:effectExtent l="19050" t="0" r="0" b="0"/>
            <wp:docPr id="22" name="Рисунок 13" descr="C:\Users\Айзек\Desktop\К_П ХУДОЖНИКИ\erniy-kot-on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йзек\Desktop\К_П ХУДОЖНИКИ\erniy-kot-onkov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871" cy="25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EE" w:rsidRDefault="00AF6AEE" w:rsidP="004C59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F28D24" wp14:editId="691D930A">
            <wp:extent cx="5743395" cy="2811698"/>
            <wp:effectExtent l="19050" t="0" r="0" b="0"/>
            <wp:docPr id="8" name="Рисунок 1" descr="C:\Users\Айзек\Desktop\К_П ХУДОЖНИКИ\034-Kudim-Osh_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зек\Desktop\К_П ХУДОЖНИКИ\034-Kudim-Osh_197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258" cy="281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EE" w:rsidRDefault="00AF6AEE" w:rsidP="004C59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91BCF00" wp14:editId="4AE116F4">
            <wp:extent cx="5782559" cy="2556948"/>
            <wp:effectExtent l="19050" t="0" r="8641" b="0"/>
            <wp:docPr id="9" name="Рисунок 2" descr="C:\Users\Айзек\Desktop\К_П ХУДОЖНИКИ\017-Vodyanoy_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зек\Desktop\К_П ХУДОЖНИКИ\017-Vodyanoy_197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309" cy="255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EE" w:rsidRDefault="00AF6AEE" w:rsidP="004C59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32046A" wp14:editId="3DE04E2B">
            <wp:extent cx="2494067" cy="3119615"/>
            <wp:effectExtent l="19050" t="0" r="1483" b="0"/>
            <wp:docPr id="17" name="Рисунок 3" descr="C:\Users\Айзек\Desktop\К_П ХУДОЖНИКИ\037-Kudim-Osh_Fragment_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зек\Desktop\К_П ХУДОЖНИКИ\037-Kudim-Osh_Fragment_197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15" cy="312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5484EF88" wp14:editId="0AE61152">
            <wp:extent cx="2331244" cy="3108325"/>
            <wp:effectExtent l="0" t="0" r="0" b="0"/>
            <wp:docPr id="19" name="Рисунок 4" descr="C:\Users\Айзек\Desktop\К_П ХУДОЖНИКИ\046-Leshak_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йзек\Desktop\К_П ХУДОЖНИКИ\046-Leshak_199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69" cy="3109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EE" w:rsidRDefault="00AF6AEE" w:rsidP="004C5900">
      <w:pPr>
        <w:rPr>
          <w:rFonts w:ascii="Times New Roman" w:hAnsi="Times New Roman" w:cs="Times New Roman"/>
          <w:sz w:val="28"/>
          <w:szCs w:val="28"/>
        </w:rPr>
      </w:pPr>
    </w:p>
    <w:p w:rsidR="00AF6AEE" w:rsidRDefault="00AF6AEE" w:rsidP="004C590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8EB6E57" wp14:editId="7AF5075F">
            <wp:extent cx="2499752" cy="3072023"/>
            <wp:effectExtent l="0" t="0" r="0" b="0"/>
            <wp:docPr id="23" name="Рисунок 5" descr="C:\Users\Айзек\Desktop\К_П ХУДОЖНИКИ\052-Medved_1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йзек\Desktop\К_П ХУДОЖНИКИ\052-Medved_19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357" cy="308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1AB8EEBA" wp14:editId="43AB15B6">
            <wp:extent cx="2324100" cy="3104766"/>
            <wp:effectExtent l="0" t="0" r="0" b="635"/>
            <wp:docPr id="27" name="Рисунок 6" descr="C:\Users\Айзек\Desktop\К_П ХУДОЖНИКИ\V-onkov-za-rabot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зек\Desktop\К_П ХУДОЖНИКИ\V-onkov-za-rabotoy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670" cy="311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EE" w:rsidRDefault="00AF6AEE" w:rsidP="004C5900">
      <w:pPr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w:t xml:space="preserve">                                                                                                                                                           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Приложение 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2</w:t>
      </w:r>
    </w:p>
    <w:p w:rsidR="00AF6AEE" w:rsidRPr="00AF6AEE" w:rsidRDefault="00AF6AEE" w:rsidP="00AF6AEE">
      <w:pP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AF6AE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7EC8146" wp14:editId="37282BA7">
            <wp:extent cx="2525864" cy="2238575"/>
            <wp:effectExtent l="0" t="0" r="0" b="0"/>
            <wp:docPr id="10" name="Рисунок 10" descr="C:\Documents and Settings\Admin\Local Settings\Temporary Internet Files\Content.Word\каню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канюко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10" cy="22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Канюков Иван Иванович</w:t>
      </w:r>
    </w:p>
    <w:p w:rsidR="00AF6AEE" w:rsidRPr="00AF6AEE" w:rsidRDefault="00AF6AEE" w:rsidP="00575C89">
      <w:pPr>
        <w:spacing w:after="0"/>
        <w:ind w:left="-567"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Родился 19 июня 1956 года в селе </w:t>
      </w:r>
      <w:proofErr w:type="spell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Белоево</w:t>
      </w:r>
      <w:proofErr w:type="spellEnd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Кудымкарского</w:t>
      </w:r>
      <w:proofErr w:type="spellEnd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района. Окончил Нижнетагильский государственный педагогический институт, художественно-графический факультет. В 1979-1980 </w:t>
      </w:r>
      <w:proofErr w:type="spell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г.г</w:t>
      </w:r>
      <w:proofErr w:type="spellEnd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работал художником в Коми-Пермяцком драматическом театре </w:t>
      </w:r>
      <w:proofErr w:type="spell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им.А.М.Горького</w:t>
      </w:r>
      <w:proofErr w:type="spellEnd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Керамист</w:t>
      </w:r>
      <w:proofErr w:type="spellEnd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Иван Канюков 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работает в глине, стремясь возродить забытый в этих краях промысел, а вместе с ним - древнюю культуру керамических изделий. Так появились глиняные фигурки людей и зверей, посуда, пластика, декоративное решение которых напоминает о пермском зверином стиле, о деревянной скульптуре и о таинственных узорах вышивки на коми-пермяцких поясах. 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Органическая связь творчества </w:t>
      </w:r>
      <w:proofErr w:type="spell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Канюкова</w:t>
      </w:r>
      <w:proofErr w:type="spellEnd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 героическим эпосом, мифологией и фольклором народов коми придаёт его произведениям национальное своеобразие и связывает его с традициями древней культуры. 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Основной жанр, в котором работает Канюков, - игрушка. В его творчестве это - 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скорее индивидуальный жанр, нежели традиционный. В прошлом игрушка у коми-пермяков играла эпизодические роли, поэтому за многие годы стилистика лепки претерпевала изменения. Иван Канюков взял за основу дымковскую игрушку. Технология её изготовления и декоративное решение (полихромия на белом фоне) стали отправной точкой. В дальнейшем его поиски носили самостоятельный характер, о чём свидетельствует серия костюмированных фигуративных пар народов финно-угорской группы. Работа над серией идет уже много лет. Художник тщательно изучает материалы этнографического характера, отыскивая описания и изображения малоизвестных народов. </w:t>
      </w:r>
      <w:proofErr w:type="gram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Глиняные пары воспроизводят типы не только современных национальностей финно-угорской группы, но и давно ушедших (в перечень народов группы входят коми-пермяки, удмурты, коми, марийцы, мордва, финны, карелы, эстонцы, </w:t>
      </w:r>
      <w:proofErr w:type="spell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ливы</w:t>
      </w:r>
      <w:proofErr w:type="spellEnd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саамы, </w:t>
      </w:r>
      <w:proofErr w:type="spell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водь</w:t>
      </w:r>
      <w:proofErr w:type="spellEnd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вепсы, манси, ханты, венгры).</w:t>
      </w:r>
      <w:proofErr w:type="gramEnd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Желание проникнуть в природу изображаемого явления сочетается у </w:t>
      </w:r>
      <w:proofErr w:type="spell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Канюкова</w:t>
      </w:r>
      <w:proofErr w:type="spellEnd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 поиском органичного художественно-образного решения, в основе которого часто прочитываются черты искусства древних времен. Эти черты заметны как в анималистическом жанре, так и в создании предметов бытовой керамики. Хорошее знание жизни животных помогает художнику создавать убедительные по сходству и выразительные по художественному решению образы обитателей леса. В декоративной трактовке туловищ зверей (медведя, волка, лисицы, кабана, рыси) он обращается к приёмам </w:t>
      </w:r>
      <w:proofErr w:type="spell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перм</w:t>
      </w:r>
      <w:proofErr w:type="spellEnd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звериного стиля. Несмотря на внешнюю близость нанесения узоров на туловище зверя, стилистика </w:t>
      </w:r>
      <w:proofErr w:type="spell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Канюкова</w:t>
      </w:r>
      <w:proofErr w:type="spellEnd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отличается от искусства знаменитых предков. Точечный узор имеет свою технологию. Сначала стекой в нужном месте проводит неглубокую борозду. После этого на предварительно смазанную водой бороздку выкладывает заранее приготовленные глиняные шарики, которые слегка придавливает. Получается своеобразный точечный орнамент, имеющий отдаленное сходство с </w:t>
      </w:r>
      <w:proofErr w:type="spell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декорировкой</w:t>
      </w:r>
      <w:proofErr w:type="spellEnd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бронзовых сюжетов звериного стиля. 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На связь художника с традициями указывают и его гончарные изделия. В них использованы не только древние способы формовки (ручное формование жгутовым способом, так называемый скульптурный метод - путём выдавливания стенок и дна сосуда из кома глины с последующим формованием на гончарном круге), но и различные способы </w:t>
      </w:r>
      <w:proofErr w:type="spell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декорировки</w:t>
      </w:r>
      <w:proofErr w:type="spellEnd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Отдельные сюжеты звериного стиля встречаются на вазах, как, например, на вазе «Мир предков». Здесь используется мотив человеко-птицы. В некоторых вазах ручки трактованы в виде орлиных голов или фигур медвежат. 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</w:t>
      </w:r>
      <w:proofErr w:type="gram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Канюков - член художественного объединения «Художники Кудымкара», участник городских, краевых, международных художественных выставок: коми-пермяцких художников в Центральном выставочном зале Перми (1990), финно-угорских художников в Санкт-Петербурге (1992), «Финно-</w:t>
      </w:r>
      <w:proofErr w:type="spell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угры</w:t>
      </w:r>
      <w:proofErr w:type="spellEnd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: сходство и различие» (Москва, Культурный центр Венгрии, 1993), выставки членов 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художественного объединения «Художники Кудымкара» (Пермь, Государственная художественная галерея, 2004, 2006), выставки керамики «Народы финно-угорской группы» (пос. Ильинский Пермской обл., 2006), выставки «Пленэр-2006», посвящённой рождению</w:t>
      </w:r>
      <w:proofErr w:type="gramEnd"/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Пермского края (совместно с пермскими художниками, Пермь, Органный зал). </w:t>
      </w:r>
    </w:p>
    <w:p w:rsidR="00AF6AEE" w:rsidRDefault="00AF6AEE" w:rsidP="004C5900">
      <w:pPr>
        <w:rPr>
          <w:rFonts w:ascii="Times New Roman" w:hAnsi="Times New Roman" w:cs="Times New Roman"/>
          <w:sz w:val="28"/>
          <w:szCs w:val="28"/>
        </w:rPr>
      </w:pPr>
      <w:r w:rsidRPr="00AF6AEE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1D5F6A0" wp14:editId="286321A2">
            <wp:extent cx="5063706" cy="3372018"/>
            <wp:effectExtent l="0" t="0" r="0" b="0"/>
            <wp:docPr id="11" name="Рисунок 11" descr="C:\Documents and Settings\Admin\Рабочий стол\мини-музей 21\39fbe9f606a432ff754d2f9cc9846a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ини-музей 21\39fbe9f606a432ff754d2f9cc9846af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584" cy="337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EE" w:rsidRDefault="00AF6AEE" w:rsidP="004C5900">
      <w:pPr>
        <w:rPr>
          <w:rFonts w:ascii="Times New Roman" w:hAnsi="Times New Roman" w:cs="Times New Roman"/>
          <w:sz w:val="28"/>
          <w:szCs w:val="28"/>
        </w:rPr>
      </w:pPr>
      <w:r w:rsidRPr="00AF6AEE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DF8EAD5" wp14:editId="2155B1CA">
            <wp:extent cx="3174521" cy="2445739"/>
            <wp:effectExtent l="0" t="0" r="0" b="0"/>
            <wp:docPr id="12" name="Рисунок 12" descr="C:\Documents and Settings\Admin\Рабочий стол\file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file26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825" cy="244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EE" w:rsidRDefault="00AF6AEE" w:rsidP="004C59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</w:t>
      </w:r>
      <w:r w:rsidRPr="00AF6AEE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0382B35" wp14:editId="45DE65F9">
            <wp:extent cx="2838090" cy="2652344"/>
            <wp:effectExtent l="0" t="0" r="0" b="0"/>
            <wp:docPr id="13" name="Рисунок 13" descr="C:\Documents and Settings\Admin\Рабочий стол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IMG_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914" cy="265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EE" w:rsidRPr="00AF6AEE" w:rsidRDefault="00AF6AEE" w:rsidP="00AF6AEE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глиняные игрушки</w:t>
      </w:r>
    </w:p>
    <w:p w:rsidR="00AF6AEE" w:rsidRDefault="00AF6AEE" w:rsidP="004C5900">
      <w:pPr>
        <w:rPr>
          <w:rFonts w:ascii="Times New Roman" w:hAnsi="Times New Roman" w:cs="Times New Roman"/>
          <w:sz w:val="28"/>
          <w:szCs w:val="28"/>
        </w:rPr>
      </w:pPr>
      <w:r w:rsidRPr="00AF6AEE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4A8677" wp14:editId="2115374F">
            <wp:extent cx="4287520" cy="3183255"/>
            <wp:effectExtent l="0" t="0" r="0" b="0"/>
            <wp:docPr id="14" name="Рисунок 14" descr="C:\Documents and Settings\Admin\Рабочий стол\мини-музей 21\i0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ини-музей 21\i002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EE" w:rsidRDefault="00AF6AEE" w:rsidP="004C5900">
      <w:pPr>
        <w:rPr>
          <w:rFonts w:ascii="Times New Roman" w:hAnsi="Times New Roman" w:cs="Times New Roman"/>
          <w:sz w:val="28"/>
          <w:szCs w:val="28"/>
        </w:rPr>
      </w:pPr>
      <w:r w:rsidRPr="00AF6AE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6C9053B" wp14:editId="68DA6C8B">
            <wp:extent cx="3084470" cy="2665472"/>
            <wp:effectExtent l="0" t="0" r="0" b="0"/>
            <wp:docPr id="15" name="Рисунок 15" descr="C:\Documents and Settings\Admin\Рабочий стол\2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2207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659" cy="266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EE" w:rsidRDefault="00AF6AEE" w:rsidP="004C5900">
      <w:pPr>
        <w:rPr>
          <w:rFonts w:ascii="Times New Roman" w:hAnsi="Times New Roman" w:cs="Times New Roman"/>
          <w:sz w:val="28"/>
          <w:szCs w:val="28"/>
        </w:rPr>
      </w:pPr>
      <w:r w:rsidRPr="00AF6AE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34E9373" wp14:editId="687B713A">
            <wp:extent cx="2329132" cy="2418565"/>
            <wp:effectExtent l="0" t="0" r="0" b="0"/>
            <wp:docPr id="16" name="Рисунок 16" descr="C:\Documents and Settings\Admin\Рабочий стол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IMG_00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162" cy="24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AF6AE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DEA181" wp14:editId="46E69333">
            <wp:extent cx="2301375" cy="2424023"/>
            <wp:effectExtent l="0" t="0" r="0" b="0"/>
            <wp:docPr id="18" name="Рисунок 18" descr="C:\Documents and Settings\Admin\Рабочий стол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IMG_00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426" cy="242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EE" w:rsidRDefault="00AF6AEE" w:rsidP="00AF6AEE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коми-пермяки</w:t>
      </w:r>
    </w:p>
    <w:p w:rsidR="00AF6AEE" w:rsidRDefault="00AF6AEE" w:rsidP="00AF6AEE">
      <w:pPr>
        <w:rPr>
          <w:rFonts w:ascii="Times New Roman" w:hAnsi="Times New Roman" w:cs="Times New Roman"/>
          <w:sz w:val="28"/>
          <w:szCs w:val="28"/>
        </w:rPr>
      </w:pPr>
      <w:r w:rsidRPr="00AF6AE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293DA03" wp14:editId="7D1F5E42">
            <wp:extent cx="3821502" cy="2264086"/>
            <wp:effectExtent l="0" t="0" r="0" b="0"/>
            <wp:docPr id="25" name="Рисунок 25" descr="C:\Documents and Settings\Admin\Рабочий стол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IMG_0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376" cy="226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EE" w:rsidRDefault="00AF6AEE" w:rsidP="00AF6AEE">
      <w:pPr>
        <w:jc w:val="right"/>
        <w:rPr>
          <w:rFonts w:ascii="Times New Roman" w:hAnsi="Times New Roman" w:cs="Times New Roman"/>
          <w:sz w:val="28"/>
          <w:szCs w:val="28"/>
        </w:rPr>
      </w:pPr>
      <w:r w:rsidRPr="00AF6AE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F0CC562" wp14:editId="17FD0BC2">
            <wp:extent cx="3778419" cy="2366984"/>
            <wp:effectExtent l="0" t="0" r="0" b="0"/>
            <wp:docPr id="26" name="Рисунок 26" descr="C:\Documents and Settings\Admin\Рабочий стол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IMG_00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858" cy="236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EE" w:rsidRDefault="00AF6AEE" w:rsidP="00AF6AEE">
      <w:pPr>
        <w:rPr>
          <w:rFonts w:ascii="Times New Roman" w:hAnsi="Times New Roman" w:cs="Times New Roman"/>
          <w:sz w:val="28"/>
          <w:szCs w:val="28"/>
        </w:rPr>
      </w:pPr>
      <w:r w:rsidRPr="00AF6AE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D9B31F5" wp14:editId="35D84F02">
            <wp:extent cx="2967487" cy="1978325"/>
            <wp:effectExtent l="0" t="0" r="0" b="0"/>
            <wp:docPr id="29" name="Рисунок 29" descr="C:\Documents and Settings\Admin\Рабочий стол\R975-975_a6f11c3eb723414807249ce3c672a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R975-975_a6f11c3eb723414807249ce3c672a5a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55" cy="197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AEE" w:rsidRPr="00AF6AEE" w:rsidRDefault="00AF6AEE" w:rsidP="00AF6AEE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гончарные изделия</w:t>
      </w:r>
    </w:p>
    <w:p w:rsidR="00AF6AEE" w:rsidRPr="00AF6AEE" w:rsidRDefault="00AF6AEE" w:rsidP="00AF6AEE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Приложение 3.</w:t>
      </w:r>
    </w:p>
    <w:p w:rsidR="00AF6AEE" w:rsidRPr="00AF6AEE" w:rsidRDefault="00AF6AEE" w:rsidP="00575C8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AE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 для детей.</w:t>
      </w:r>
    </w:p>
    <w:p w:rsidR="00AF6AEE" w:rsidRPr="00AF6AEE" w:rsidRDefault="00AF6AEE" w:rsidP="00575C8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AEE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Кого называют художником.</w:t>
      </w:r>
    </w:p>
    <w:p w:rsidR="00AF6AEE" w:rsidRPr="00AF6AEE" w:rsidRDefault="00AF6AEE" w:rsidP="00575C8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AEE">
        <w:rPr>
          <w:rFonts w:ascii="Times New Roman" w:eastAsia="Times New Roman" w:hAnsi="Times New Roman" w:cs="Times New Roman"/>
          <w:sz w:val="28"/>
          <w:szCs w:val="28"/>
          <w:lang w:eastAsia="ru-RU"/>
        </w:rPr>
        <w:t>2. Что он делает?</w:t>
      </w:r>
    </w:p>
    <w:p w:rsidR="00AF6AEE" w:rsidRPr="00AF6AEE" w:rsidRDefault="00AF6AEE" w:rsidP="00575C8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AEE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Какие инструменты использует художник в работе?</w:t>
      </w:r>
    </w:p>
    <w:p w:rsidR="00AF6AEE" w:rsidRPr="00AF6AEE" w:rsidRDefault="00AF6AEE" w:rsidP="00575C8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AEE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 называется место, где выставлены картины художников.</w:t>
      </w:r>
    </w:p>
    <w:p w:rsidR="00AF6AEE" w:rsidRPr="00AF6AEE" w:rsidRDefault="00AF6AEE" w:rsidP="00575C8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A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Приложение  4.</w:t>
      </w:r>
    </w:p>
    <w:p w:rsidR="00AF6AEE" w:rsidRPr="00AF6AEE" w:rsidRDefault="00AF6AEE" w:rsidP="00575C8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AE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 для родителей.</w:t>
      </w:r>
    </w:p>
    <w:p w:rsidR="00AF6AEE" w:rsidRPr="00AF6AEE" w:rsidRDefault="00AF6AEE" w:rsidP="00575C8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AEE">
        <w:rPr>
          <w:rFonts w:ascii="Times New Roman" w:eastAsia="Times New Roman" w:hAnsi="Times New Roman" w:cs="Times New Roman"/>
          <w:sz w:val="28"/>
          <w:szCs w:val="28"/>
          <w:lang w:eastAsia="ru-RU"/>
        </w:rPr>
        <w:t>1. Что вы знаете о великих русских живописцах;</w:t>
      </w:r>
    </w:p>
    <w:p w:rsidR="00AF6AEE" w:rsidRPr="00AF6AEE" w:rsidRDefault="00AF6AEE" w:rsidP="00575C8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AEE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Можете ли вы назвать фамилии художников и их картины;</w:t>
      </w:r>
    </w:p>
    <w:p w:rsidR="00AF6AEE" w:rsidRPr="00AF6AEE" w:rsidRDefault="00AF6AEE" w:rsidP="00575C8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AEE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 часто вы ходите с детьми в наш городской музей;</w:t>
      </w:r>
    </w:p>
    <w:p w:rsidR="00AF6AEE" w:rsidRPr="00AF6AEE" w:rsidRDefault="00AF6AEE" w:rsidP="00575C8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AF6AEE">
        <w:rPr>
          <w:rFonts w:ascii="Times New Roman" w:eastAsia="Times New Roman" w:hAnsi="Times New Roman" w:cs="Times New Roman"/>
          <w:sz w:val="28"/>
          <w:szCs w:val="28"/>
          <w:lang w:eastAsia="ru-RU"/>
        </w:rPr>
        <w:t>4. Сложите ли вы оказать помощь группе в оформлении </w:t>
      </w:r>
      <w:r w:rsidRPr="00AF6AE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мини-музея на тему </w:t>
      </w:r>
      <w:r w:rsidRPr="00AF6AEE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«Великие русские живописцы»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AF6AEE" w:rsidRPr="00AF6AEE" w:rsidRDefault="00AF6AEE" w:rsidP="00AF6AEE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Приложение 5. </w:t>
      </w:r>
      <w:r w:rsidRPr="00AF6AE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Конспект непосредственной образовательной деятельности</w:t>
      </w:r>
    </w:p>
    <w:p w:rsidR="00AF6AEE" w:rsidRPr="00AF6AEE" w:rsidRDefault="00575C89" w:rsidP="00575C89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Квест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– игра «В поисках красок»</w:t>
      </w:r>
    </w:p>
    <w:p w:rsidR="00AF6AEE" w:rsidRPr="00AF6AEE" w:rsidRDefault="00AF6AEE" w:rsidP="00575C8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6AEE">
        <w:rPr>
          <w:rFonts w:ascii="Times New Roman" w:eastAsia="Calibri" w:hAnsi="Times New Roman" w:cs="Times New Roman"/>
          <w:b/>
          <w:sz w:val="28"/>
          <w:szCs w:val="28"/>
        </w:rPr>
        <w:t>Цели:</w:t>
      </w:r>
    </w:p>
    <w:p w:rsidR="00AF6AEE" w:rsidRPr="00AF6AEE" w:rsidRDefault="00AF6AEE" w:rsidP="00575C8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F6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расширение знаний детей о профессии художник</w:t>
      </w:r>
      <w:r w:rsidR="000A7A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AF6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- формирование положительной мотивации для развития динамической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активности детей;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- прививание интереса к новой форме игровой деятельности (</w:t>
      </w:r>
      <w:proofErr w:type="spell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квест</w:t>
      </w:r>
      <w:proofErr w:type="spellEnd"/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игра).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Задачи: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•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Способствовать формированию умения применять полученные знания в нестандартных практических задачах.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•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Развивать познавательный интерес, внимание, умение ориентироваться.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•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Развивать умения детей согласовывать свои действия со сверстниками.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•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Объединять детей, доставлять им удовольствие, способствовать сближению, организованности группы.</w:t>
      </w:r>
    </w:p>
    <w:p w:rsidR="00AF6AEE" w:rsidRPr="00AF6AEE" w:rsidRDefault="000A7A89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•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Воспитывать </w:t>
      </w:r>
      <w:r w:rsidR="00AF6AEE"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желание делать приятные вещи, помогать персонажу игры.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•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ab/>
        <w:t>Вовлекать родителей в совместную деятельность ребенка в условиях детского сада.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7A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Воспитатель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: Ребята, к нам в гости спешит гость. Кто же это?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(Раздается стук в дверь.</w:t>
      </w:r>
      <w:proofErr w:type="gramEnd"/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Входит </w:t>
      </w:r>
      <w:r w:rsidRPr="000A7A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художник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коробкой.)</w:t>
      </w:r>
      <w:proofErr w:type="gramEnd"/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7A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Художник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: Здравствуйте, ребята. (Здравствуйте)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А вы любите рисовать? Я для вас принес бумагу и краски.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Ой, а красок нет, и какая-то записка здесь.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(Показывает детям записку и пустую коробку)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Давайте я прочитаю, что здесь написано.</w:t>
      </w:r>
    </w:p>
    <w:p w:rsidR="00AF6AEE" w:rsidRPr="000A7A89" w:rsidRDefault="00AF6AEE" w:rsidP="00575C89">
      <w:pPr>
        <w:spacing w:after="0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0A7A89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Читает записку: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«Вы, наверное, краски ищете. А я их спрятала. Ну, вот такая я вредная. А чтобы их найти, вам нужно выполнить четыре задания. За каждое задание вы получите части картинок, которые, соединив потом, помогут вам узнать, где я спрятала ваши краски». Лисичка-шалунишка.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7A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Воспитатель: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Ребят</w:t>
      </w:r>
      <w:r w:rsidR="000A7A89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, что же нам делать? Вы хотите помочь художнику найти краски?</w:t>
      </w:r>
      <w:r w:rsidR="000A7A8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(Да) 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Ну, тогда давайте искать их. Смотрите, стрелочки нарисованы. Давайте пойдем по ним.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Мы пришли на поляну с цветами. Какие они по цвету? (Желтые, красные, синие</w:t>
      </w:r>
      <w:r w:rsidR="000A7A89">
        <w:rPr>
          <w:rFonts w:ascii="Times New Roman" w:eastAsia="Calibri" w:hAnsi="Times New Roman" w:cs="Times New Roman"/>
          <w:color w:val="000000"/>
          <w:sz w:val="28"/>
          <w:szCs w:val="28"/>
        </w:rPr>
        <w:t>, фиолетовые, оранжевые и т.д.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).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Смотрите, коробочка, интересно, что в ней? Это </w:t>
      </w:r>
      <w:r w:rsidRPr="000A7A89">
        <w:rPr>
          <w:rFonts w:ascii="Times New Roman" w:eastAsia="Calibri" w:hAnsi="Times New Roman" w:cs="Times New Roman"/>
          <w:color w:val="000000"/>
          <w:sz w:val="28"/>
          <w:szCs w:val="28"/>
        </w:rPr>
        <w:t>первое задание.</w:t>
      </w:r>
    </w:p>
    <w:p w:rsidR="00AF6AEE" w:rsidRPr="00AF6AEE" w:rsidRDefault="000A7A89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7A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Воспитатель: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="00AF6AEE" w:rsidRPr="00AF6AE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Первое задание</w:t>
      </w:r>
      <w:r w:rsidR="00AF6AEE"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«Соберите цветы по цвету в корзинки».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(На каждой корзине бантик определенного цвета.)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Нам нужно собрать цветы в корзину по цвету бантика, какого цвета бантик, такого цвета цветок.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(Дети собирают цветы по корзинкам.</w:t>
      </w:r>
      <w:proofErr w:type="gramEnd"/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Под одним из цветков они находят спрятанную картинку с подсказкой.)</w:t>
      </w:r>
      <w:proofErr w:type="gramEnd"/>
    </w:p>
    <w:p w:rsidR="00AF6AEE" w:rsidRPr="00AF6AEE" w:rsidRDefault="000A7A89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7A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Воспитатель: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="00AF6AEE"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Посмотрите, одна часть подсказки у нас уже есть, идем дальше.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Ребята, смотрите, что это?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(На полянке разложен пластилин.)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7A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Воспитатель: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Дети, а что можно сделать из пластилина?  (Лепить) 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А давайте мы слепим  диких животных и посадим под ёлочки.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Дети лепят из пластилина медведя, зайца и др. животных.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Правильно, поставьте их рядом с елочками.</w:t>
      </w:r>
    </w:p>
    <w:p w:rsidR="00AF6AEE" w:rsidRPr="00AF6AEE" w:rsidRDefault="000A7A89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7A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Воспитатель: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AF6AEE" w:rsidRPr="000A7A8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Второе задание</w:t>
      </w:r>
      <w:r w:rsidR="00AF6AEE"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«Поиграем».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(Имитация движений этих зверей под музыку.)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Звериная зарядка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Раз — присядка, (присесть)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Два — прыжок</w:t>
      </w:r>
      <w:proofErr w:type="gram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proofErr w:type="gramEnd"/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рыгнуть)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Это заячья зарядка.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А лисята как проснутся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кулачками трут глаза</w:t>
      </w:r>
      <w:proofErr w:type="gram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</w:t>
      </w:r>
      <w:proofErr w:type="gram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п</w:t>
      </w:r>
      <w:proofErr w:type="gramEnd"/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отереть глаза)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Любят долго потянуться (потянуться)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Обязательно зевнуть (зевнуть, прикрывая рот ладошкой)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Ну и хвостиком вильнуть (движение бедрами в стороны)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А волчата спинку выгнут (прогнуться в спине вперед)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И легонечко подпрыгнут (легкий прыжок вверх)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Ну, а мишка косолапый (руки полусогнуты в локтях, ладошки соединены ниже пояса)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Широко расставив лапы (ноги на ширине плеч)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То одну, то </w:t>
      </w:r>
      <w:proofErr w:type="gram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обе</w:t>
      </w:r>
      <w:proofErr w:type="gramEnd"/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вместе (переступание с ноги на ногу)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Долго топчется на месте (раскачивание туловища в стороны)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А кому зарядки мало -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Начинает все сначала! (развести руки в стороны на уровне пояса ладонями вверх)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7A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Воспитатель: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 мы с вами молодцы, смотрите, под елочкой лежит вторая часть подсказки. Идем дальше.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7A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Воспитатель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: А что же это? (Находят загадки) (загадки)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Отгадаем их? (Да)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7A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Воспитатель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загадывает загадки.</w:t>
      </w:r>
    </w:p>
    <w:tbl>
      <w:tblPr>
        <w:tblW w:w="9101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49"/>
        <w:gridCol w:w="4252"/>
      </w:tblGrid>
      <w:tr w:rsidR="00AF6AEE" w:rsidRPr="00AF6AEE" w:rsidTr="00DC7F17">
        <w:trPr>
          <w:tblCellSpacing w:w="7" w:type="dxa"/>
        </w:trPr>
        <w:tc>
          <w:tcPr>
            <w:tcW w:w="4828" w:type="dxa"/>
            <w:shd w:val="clear" w:color="auto" w:fill="FFFFFF"/>
            <w:vAlign w:val="center"/>
            <w:hideMark/>
          </w:tcPr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Вот тебе помощник деревянный.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Должен быть он острым постоянно.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Контур, натюрморт, портрет, пейзаж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Быстро нарисует … (карандаш)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На асфальте детвора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Нарисует нам с утра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Солнце, облако, машину,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Птичку, рыбку, Буратино,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Домик, бабочку, цветок.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Рисовать помог... (мелок)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Я люблю купаться в краске.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Совершенно без опаски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С головою окунаюсь,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А потом, не вытираясь,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По бумажному листу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Или тканому холсту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Влево, вправо, вверх и вниз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Я гуляю. Кто я? (кисть)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 Нарисует он картину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И раскрасит Буратино,</w:t>
            </w:r>
          </w:p>
        </w:tc>
        <w:tc>
          <w:tcPr>
            <w:tcW w:w="4231" w:type="dxa"/>
            <w:shd w:val="clear" w:color="auto" w:fill="FFFFFF"/>
            <w:vAlign w:val="center"/>
            <w:hideMark/>
          </w:tcPr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  Он напишет объявленье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И открытку-поздравленье.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Рисовать плакаты мастер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Яркий тоненький... (фломастер)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Вы простым карандашом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Нарисуйте школу, дом,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А цветным карандашом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Свой листок раскрасьте.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Чтоб подправить всё потом,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Пригодится... (ластик)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Вы меня перелистали –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Как в музее побывали.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Космос на одной странице,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На другой странице – дом,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</w:t>
            </w:r>
            <w:proofErr w:type="gramStart"/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последней – хвост жар-птицы.</w:t>
            </w:r>
            <w:proofErr w:type="gramEnd"/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А всё вместе я –  ... (альбом)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 Чтобы ноты разложить,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  У музыкантов есть пюпитры,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А чтобы краски разводить,</w:t>
            </w:r>
          </w:p>
          <w:p w:rsidR="00AF6AEE" w:rsidRPr="00AF6AEE" w:rsidRDefault="00AF6AEE" w:rsidP="00575C89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F6AE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  Художникам нужны… (палитры)</w:t>
            </w:r>
          </w:p>
        </w:tc>
      </w:tr>
    </w:tbl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8.Ой, а вот и </w:t>
      </w:r>
      <w:r w:rsidRPr="000A7A8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третья подсказка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AF6AEE" w:rsidRPr="00AF6AEE" w:rsidRDefault="000A7A89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7A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Воспитатель: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AF6AEE"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Мы с вами молодцы, нам осталось найти последнюю часть подсказки.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AF6AEE"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Ребята, смотрите белочка (родитель). Что ты плачешь, белочка?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A7A89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Белочка: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Лисичка-шалунишка раскидала все мои игрушки: фломастеры и карандаши. Я их не могу собрать.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E084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Воспитатель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: Поможем белочке все собрать? Давайте фломастеры соберем в одну корзинку, а карандаши -  в другую.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(Дети собирают фломастеры и карандаши, белочка благодарит их за помощь.)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Тут появляется Лисичка-шалунишка (родитель).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E084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Лисичка: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Вижу, вы очень хотите получить краски, все задания мои выполнили. Ладно, так уж и быть, я вам отдам четвертую часть подсказки, если вы со мной поиграете.</w:t>
      </w:r>
    </w:p>
    <w:p w:rsidR="00AF6AEE" w:rsidRPr="001E0841" w:rsidRDefault="00AF6AEE" w:rsidP="00575C89">
      <w:pPr>
        <w:spacing w:after="0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1E084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Подвижная игра «Лиса и зайцы».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(Лисичка отдает четвертую часть подсказки и убегает.)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E084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Воспитатель: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Давайте соединим все наши подсказки. (Соединяют картинку из четырех частей, получилась картинка с музыкальными инструментами.)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что же здесь на картинке изображено? (Барабан, погремушка, бубен, дудочка </w:t>
      </w:r>
      <w:proofErr w:type="gram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—м</w:t>
      </w:r>
      <w:proofErr w:type="gramEnd"/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узыкальные инструменты)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Ребята, а где же у нас музыкальные инструменты лежат? (Дети показывают, где лежат)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Вместе с воспитателем подходят к шкафу с музыкальными инструментами, открывают его и достают коробку с красками.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E084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Воспитатель: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Держите, вы их точно заслужили, молодцы! (отдает краски)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Давайте, </w:t>
      </w:r>
      <w:proofErr w:type="gramStart"/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скорее</w:t>
      </w:r>
      <w:proofErr w:type="gramEnd"/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отнесем краски художнику.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(Появляется художник с раскрасками)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E084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Воспитатель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: Дядюшка художник, мы с детьми нашли ваши краски. Вот они. (Дети отдают краски.)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E084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Художник: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Спасибо вам, ребята. А теперь садитесь за столы, мы с вами будем рисовать.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(Дети по желанию выбирают раскраски)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Пальчиковая гимнастика «Пальчик спрятался»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Кто залез мне в кулачок? (Сжимают руки в кулак – большие пальцы внутри.)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Это, может быть, сверчок? (Крутят кулаками.)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Ну-ка, ну-ка, вылезай! (Разгибают большие пальцы.)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>Это пальчик! Ай-ай-ай! (Показывают большие пальцы)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А рисовать будем при помощи пальчиков. Художник показывает с объяснениями приемы рисования пальчиками.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E084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Художник: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Давайте ваши рисунки прикрепим на магнитную доску. Посмотрите, какие у вас яркие работы получились. Какого цвета краски, вы использовали? (Ответы детей)</w:t>
      </w: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E0841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Художник:</w:t>
      </w:r>
      <w:r w:rsidRPr="00AF6AE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 свидания, ребята. (Ответы детей)</w:t>
      </w:r>
    </w:p>
    <w:p w:rsidR="00AF6AEE" w:rsidRPr="00AF6AEE" w:rsidRDefault="00AF6AEE" w:rsidP="00575C89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F6AEE" w:rsidRPr="00AF6AEE" w:rsidRDefault="00AF6AEE" w:rsidP="00575C89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F6AEE" w:rsidRPr="00AF6AEE" w:rsidRDefault="00AF6AEE" w:rsidP="00575C8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AF6AEE" w:rsidRPr="00E95688" w:rsidRDefault="00AF6AEE" w:rsidP="00575C89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F6AEE" w:rsidRPr="00E95688" w:rsidSect="00E9568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72A15"/>
    <w:multiLevelType w:val="hybridMultilevel"/>
    <w:tmpl w:val="EF925FD2"/>
    <w:lvl w:ilvl="0" w:tplc="28E8A82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4B078F"/>
    <w:multiLevelType w:val="hybridMultilevel"/>
    <w:tmpl w:val="3C24A6F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C080123"/>
    <w:multiLevelType w:val="hybridMultilevel"/>
    <w:tmpl w:val="A168997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688"/>
    <w:rsid w:val="000A7A89"/>
    <w:rsid w:val="001E0841"/>
    <w:rsid w:val="003A228C"/>
    <w:rsid w:val="004C5900"/>
    <w:rsid w:val="00575C89"/>
    <w:rsid w:val="00A837D2"/>
    <w:rsid w:val="00AF6AEE"/>
    <w:rsid w:val="00D01DD4"/>
    <w:rsid w:val="00E91DB3"/>
    <w:rsid w:val="00E95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5688"/>
    <w:pPr>
      <w:keepNext/>
      <w:keepLines/>
      <w:spacing w:before="480" w:after="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68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956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unhideWhenUsed/>
    <w:rsid w:val="004C5900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C5900"/>
    <w:rPr>
      <w:b/>
      <w:bCs/>
    </w:rPr>
  </w:style>
  <w:style w:type="character" w:customStyle="1" w:styleId="apple-converted-space">
    <w:name w:val="apple-converted-space"/>
    <w:basedOn w:val="a0"/>
    <w:rsid w:val="004C59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5688"/>
    <w:pPr>
      <w:keepNext/>
      <w:keepLines/>
      <w:spacing w:before="480" w:after="0"/>
      <w:jc w:val="both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6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68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956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rmal (Web)"/>
    <w:basedOn w:val="a"/>
    <w:uiPriority w:val="99"/>
    <w:unhideWhenUsed/>
    <w:rsid w:val="004C5900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4C5900"/>
    <w:rPr>
      <w:b/>
      <w:bCs/>
    </w:rPr>
  </w:style>
  <w:style w:type="character" w:customStyle="1" w:styleId="apple-converted-space">
    <w:name w:val="apple-converted-space"/>
    <w:basedOn w:val="a0"/>
    <w:rsid w:val="004C59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20</Pages>
  <Words>3258</Words>
  <Characters>18574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21789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2021-11-17T09:06:00Z</dcterms:created>
  <dcterms:modified xsi:type="dcterms:W3CDTF">2021-11-22T06:59:00Z</dcterms:modified>
</cp:coreProperties>
</file>