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067C" w:rsidRDefault="0081067C" w:rsidP="0081067C">
      <w:pPr>
        <w:pStyle w:val="ConsPlusNormal"/>
      </w:pPr>
      <w:r>
        <w:rPr>
          <w:b/>
          <w:noProof/>
          <w:sz w:val="22"/>
          <w:szCs w:val="20"/>
          <w:shd w:val="clear" w:color="auto" w:fill="FFFFFF"/>
        </w:rPr>
        <w:drawing>
          <wp:inline distT="0" distB="0" distL="0" distR="0">
            <wp:extent cx="6042923" cy="8301162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566" cy="8306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67C" w:rsidRDefault="0081067C" w:rsidP="0081067C">
      <w:pPr>
        <w:pStyle w:val="ConsPlusNormal"/>
      </w:pPr>
    </w:p>
    <w:p w:rsidR="0081067C" w:rsidRDefault="0081067C" w:rsidP="0081067C">
      <w:pPr>
        <w:pStyle w:val="ConsPlusNormal"/>
      </w:pPr>
    </w:p>
    <w:p w:rsidR="0081067C" w:rsidRDefault="0081067C" w:rsidP="0081067C">
      <w:pPr>
        <w:pStyle w:val="ConsPlusNormal"/>
      </w:pPr>
    </w:p>
    <w:p w:rsidR="0081067C" w:rsidRDefault="0081067C" w:rsidP="0081067C">
      <w:pPr>
        <w:pStyle w:val="ConsPlusNormal"/>
      </w:pPr>
    </w:p>
    <w:p w:rsidR="0081067C" w:rsidRDefault="0081067C" w:rsidP="0081067C">
      <w:pPr>
        <w:pStyle w:val="ConsPlusNormal"/>
      </w:pPr>
    </w:p>
    <w:p w:rsidR="0081067C" w:rsidRDefault="0081067C" w:rsidP="0081067C">
      <w:pPr>
        <w:pStyle w:val="ConsPlusNormal"/>
      </w:pPr>
      <w:bookmarkStart w:id="0" w:name="_GoBack"/>
      <w:bookmarkEnd w:id="0"/>
      <w:r>
        <w:lastRenderedPageBreak/>
        <w:t xml:space="preserve">Федеральный </w:t>
      </w:r>
      <w:hyperlink r:id="rId6" w:history="1">
        <w:r>
          <w:rPr>
            <w:color w:val="0000FF"/>
          </w:rPr>
          <w:t>закон</w:t>
        </w:r>
      </w:hyperlink>
      <w:r>
        <w:t xml:space="preserve"> от 02 января 2000 г. N 29-ФЗ "О качестве и безопасности пищевых продуктов",</w:t>
      </w:r>
    </w:p>
    <w:p w:rsidR="0081067C" w:rsidRDefault="0081067C" w:rsidP="0081067C">
      <w:pPr>
        <w:pStyle w:val="ConsPlusNormal"/>
        <w:ind w:firstLine="540"/>
        <w:jc w:val="both"/>
      </w:pPr>
      <w:r>
        <w:t xml:space="preserve">Технический </w:t>
      </w:r>
      <w:hyperlink r:id="rId7" w:history="1">
        <w:r>
          <w:rPr>
            <w:color w:val="0000FF"/>
          </w:rPr>
          <w:t>регламент</w:t>
        </w:r>
      </w:hyperlink>
      <w:r>
        <w:t xml:space="preserve"> Таможенного союза </w:t>
      </w:r>
      <w:proofErr w:type="gramStart"/>
      <w:r>
        <w:t>ТР</w:t>
      </w:r>
      <w:proofErr w:type="gramEnd"/>
      <w:r>
        <w:t xml:space="preserve"> ТС 021/2011 "О безопасности пищевой продукции",</w:t>
      </w:r>
    </w:p>
    <w:p w:rsidR="0081067C" w:rsidRDefault="0081067C" w:rsidP="0081067C">
      <w:pPr>
        <w:pStyle w:val="ConsPlusNormal"/>
        <w:ind w:firstLine="540"/>
        <w:jc w:val="both"/>
      </w:pPr>
      <w:r>
        <w:t xml:space="preserve">Технический </w:t>
      </w:r>
      <w:hyperlink r:id="rId8" w:history="1">
        <w:r>
          <w:rPr>
            <w:color w:val="0000FF"/>
          </w:rPr>
          <w:t>регламент</w:t>
        </w:r>
      </w:hyperlink>
      <w:r>
        <w:t xml:space="preserve"> Таможенного союза </w:t>
      </w:r>
      <w:proofErr w:type="gramStart"/>
      <w:r>
        <w:t>ТР</w:t>
      </w:r>
      <w:proofErr w:type="gramEnd"/>
      <w:r>
        <w:t xml:space="preserve"> ТС 022/2011 "Пищевая продукция в части ее маркировки",</w:t>
      </w:r>
    </w:p>
    <w:p w:rsidR="0081067C" w:rsidRDefault="0081067C" w:rsidP="0081067C">
      <w:pPr>
        <w:pStyle w:val="ConsPlusNormal"/>
        <w:ind w:firstLine="540"/>
        <w:jc w:val="both"/>
      </w:pPr>
      <w:hyperlink r:id="rId9" w:history="1">
        <w:r>
          <w:rPr>
            <w:color w:val="0000FF"/>
          </w:rPr>
          <w:t>СанПиН 2.3.2.1078-01</w:t>
        </w:r>
      </w:hyperlink>
      <w:r>
        <w:t xml:space="preserve"> "Гигиенические требования безопасности и пищевой ценности пищевых продуктов",</w:t>
      </w:r>
    </w:p>
    <w:p w:rsidR="0081067C" w:rsidRDefault="0081067C" w:rsidP="0081067C">
      <w:pPr>
        <w:pStyle w:val="ConsPlusNormal"/>
        <w:ind w:firstLine="540"/>
        <w:jc w:val="both"/>
      </w:pPr>
      <w:hyperlink r:id="rId10" w:history="1">
        <w:r>
          <w:rPr>
            <w:color w:val="0000FF"/>
          </w:rPr>
          <w:t>СанПиН 2.3.2.1324-03</w:t>
        </w:r>
      </w:hyperlink>
      <w:r>
        <w:t xml:space="preserve"> "Гигиенические требования к срокам годности и условиям хранения пищевых продуктов",</w:t>
      </w:r>
    </w:p>
    <w:p w:rsidR="0081067C" w:rsidRDefault="0081067C" w:rsidP="0081067C">
      <w:pPr>
        <w:pStyle w:val="ConsPlusNormal"/>
        <w:ind w:firstLine="540"/>
        <w:jc w:val="both"/>
      </w:pPr>
      <w:hyperlink r:id="rId11" w:history="1">
        <w:r>
          <w:rPr>
            <w:color w:val="0000FF"/>
          </w:rPr>
          <w:t>СП 1.1.1058-01</w:t>
        </w:r>
      </w:hyperlink>
      <w:r>
        <w:t xml:space="preserve"> "Организация и проведение производственного </w:t>
      </w:r>
      <w:proofErr w:type="gramStart"/>
      <w:r>
        <w:t>контроля за</w:t>
      </w:r>
      <w:proofErr w:type="gramEnd"/>
      <w:r>
        <w:t xml:space="preserve"> соблюдением санитарных правил и выполнением санитарно-противоэпидемических (профилактических) мероприятий",</w:t>
      </w:r>
    </w:p>
    <w:p w:rsidR="0081067C" w:rsidRDefault="0081067C" w:rsidP="0081067C">
      <w:pPr>
        <w:pStyle w:val="ConsPlusNormal"/>
        <w:ind w:firstLine="540"/>
        <w:jc w:val="both"/>
      </w:pPr>
      <w:hyperlink r:id="rId12" w:history="1">
        <w:r>
          <w:rPr>
            <w:color w:val="0000FF"/>
          </w:rPr>
          <w:t>СанПиН 2.3/2.4.3590-20</w:t>
        </w:r>
      </w:hyperlink>
      <w:r>
        <w:t xml:space="preserve"> "Санитарно-эпидемиологические требования к организации общественного питания населения" (далее - СанПиН 2.3/2.4.3590-20), </w:t>
      </w:r>
      <w:hyperlink r:id="rId13" w:history="1">
        <w:r>
          <w:rPr>
            <w:color w:val="0000FF"/>
          </w:rPr>
          <w:t>СП 2.4.3648-20</w:t>
        </w:r>
      </w:hyperlink>
      <w:r>
        <w:t xml:space="preserve"> "Санитарно-эпидемиологические требования к организации воспитания и обучения, отдыха и оздоровления детей и молодежи",</w:t>
      </w:r>
    </w:p>
    <w:p w:rsidR="0081067C" w:rsidRDefault="0081067C" w:rsidP="0081067C">
      <w:pPr>
        <w:pStyle w:val="ConsPlusNormal"/>
        <w:ind w:firstLine="540"/>
        <w:jc w:val="both"/>
      </w:pPr>
      <w:r>
        <w:t xml:space="preserve">методические </w:t>
      </w:r>
      <w:hyperlink r:id="rId14" w:history="1">
        <w:r>
          <w:rPr>
            <w:color w:val="0000FF"/>
          </w:rPr>
          <w:t>рекомендации</w:t>
        </w:r>
      </w:hyperlink>
      <w:r>
        <w:t xml:space="preserve"> МР 2.4.0162-19 "Особенности организации питания детей, страдающих сахарным диабетом и иными заболеваниями, сопровождающимися ограничениями в питании (в образовательных и оздоровительных организациях)";</w:t>
      </w:r>
    </w:p>
    <w:p w:rsidR="0081067C" w:rsidRDefault="0081067C" w:rsidP="0081067C">
      <w:pPr>
        <w:pStyle w:val="ConsPlusNormal"/>
        <w:ind w:firstLine="540"/>
        <w:jc w:val="both"/>
      </w:pPr>
      <w:r>
        <w:t xml:space="preserve">методические </w:t>
      </w:r>
      <w:hyperlink r:id="rId15" w:history="1">
        <w:r>
          <w:rPr>
            <w:color w:val="0000FF"/>
          </w:rPr>
          <w:t>рекомендации</w:t>
        </w:r>
      </w:hyperlink>
      <w:r>
        <w:t xml:space="preserve"> МР 2.4.0179-20 "Рекомендации по организации питания обучающихся общеобразовательных организаций";</w:t>
      </w:r>
    </w:p>
    <w:p w:rsidR="0081067C" w:rsidRDefault="0081067C" w:rsidP="0081067C">
      <w:pPr>
        <w:pStyle w:val="ConsPlusNormal"/>
        <w:ind w:firstLine="540"/>
        <w:jc w:val="both"/>
      </w:pPr>
      <w:r>
        <w:t xml:space="preserve">методические </w:t>
      </w:r>
      <w:hyperlink r:id="rId16" w:history="1">
        <w:r>
          <w:rPr>
            <w:color w:val="0000FF"/>
          </w:rPr>
          <w:t>рекомендации</w:t>
        </w:r>
      </w:hyperlink>
      <w:r>
        <w:t xml:space="preserve"> МР 2.4.0180-20 "Родительский </w:t>
      </w:r>
      <w:proofErr w:type="gramStart"/>
      <w:r>
        <w:t>контроль за</w:t>
      </w:r>
      <w:proofErr w:type="gramEnd"/>
      <w:r>
        <w:t xml:space="preserve"> организацией горячего питания детей в общеобразовательных организациях";</w:t>
      </w:r>
    </w:p>
    <w:p w:rsidR="0081067C" w:rsidRDefault="0081067C" w:rsidP="0081067C">
      <w:pPr>
        <w:pStyle w:val="ConsPlusNormal"/>
        <w:ind w:firstLine="540"/>
        <w:jc w:val="both"/>
      </w:pPr>
      <w:hyperlink r:id="rId17" w:history="1">
        <w:r>
          <w:rPr>
            <w:color w:val="0000FF"/>
          </w:rPr>
          <w:t>приказ</w:t>
        </w:r>
      </w:hyperlink>
      <w:r>
        <w:t xml:space="preserve"> Министерства здравоохранения от 11 марта 2012 г. N 213н и Министерства образования Российской Федерации N 178 "Об утверждении методических рекомендаций по организации питания обучающихся и воспитанников образовательных учреждений",</w:t>
      </w:r>
    </w:p>
    <w:p w:rsidR="0081067C" w:rsidRDefault="0081067C" w:rsidP="0081067C">
      <w:pPr>
        <w:pStyle w:val="ConsPlusNormal"/>
        <w:ind w:firstLine="540"/>
        <w:jc w:val="both"/>
      </w:pPr>
      <w:hyperlink r:id="rId18" w:history="1">
        <w:r>
          <w:rPr>
            <w:color w:val="0000FF"/>
          </w:rPr>
          <w:t>приказ</w:t>
        </w:r>
      </w:hyperlink>
      <w:r>
        <w:t xml:space="preserve"> Министерства образования и науки Пермского края от 14 августа 2020 г. N 26-01-05-238 "О повышении </w:t>
      </w:r>
      <w:proofErr w:type="gramStart"/>
      <w:r>
        <w:t>эффективности системы контроля качества предоставления питания</w:t>
      </w:r>
      <w:proofErr w:type="gramEnd"/>
      <w:r>
        <w:t xml:space="preserve"> обучающимся муниципальных общеобразовательных организаций, расположенных на территории Пермского края, государственных образовательных организаций, находящихся в ведении Министерства образования и науки Пермского края",</w:t>
      </w:r>
    </w:p>
    <w:p w:rsidR="0081067C" w:rsidRDefault="0081067C" w:rsidP="0081067C">
      <w:pPr>
        <w:pStyle w:val="ConsPlusNormal"/>
        <w:ind w:firstLine="540"/>
        <w:jc w:val="both"/>
      </w:pPr>
      <w:hyperlink r:id="rId19" w:history="1">
        <w:r>
          <w:rPr>
            <w:color w:val="0000FF"/>
          </w:rPr>
          <w:t>Закон</w:t>
        </w:r>
      </w:hyperlink>
      <w:r>
        <w:t xml:space="preserve"> Пермской области от 09 сентября 1996 г. N 533-83 "О социальных гарантиях и мерах социальной поддержки семьи, материнства, отцовства и детства в Пермском крае",</w:t>
      </w:r>
    </w:p>
    <w:p w:rsidR="0081067C" w:rsidRDefault="0081067C" w:rsidP="0081067C">
      <w:pPr>
        <w:pStyle w:val="ConsPlusNormal"/>
        <w:ind w:firstLine="540"/>
        <w:jc w:val="both"/>
      </w:pPr>
      <w:hyperlink r:id="rId20" w:history="1">
        <w:r>
          <w:rPr>
            <w:color w:val="0000FF"/>
          </w:rPr>
          <w:t>постановление</w:t>
        </w:r>
      </w:hyperlink>
      <w:r>
        <w:t xml:space="preserve"> Правительства Пермского края от 06 июля 2007 г. N 130-п "О предоставлении мер социальной поддержки малоимущим семьям, имеющим детей, и беременным женщинам",</w:t>
      </w:r>
    </w:p>
    <w:p w:rsidR="0081067C" w:rsidRDefault="0081067C" w:rsidP="0081067C">
      <w:pPr>
        <w:pStyle w:val="ConsPlusNormal"/>
        <w:ind w:firstLine="540"/>
        <w:jc w:val="both"/>
      </w:pPr>
      <w:r>
        <w:t>другие нормативные документы, регламентирующие организацию питания в ОУ.</w:t>
      </w:r>
    </w:p>
    <w:p w:rsidR="0081067C" w:rsidRDefault="0081067C" w:rsidP="0081067C">
      <w:pPr>
        <w:pStyle w:val="ConsPlusNormal"/>
        <w:ind w:firstLine="540"/>
        <w:jc w:val="both"/>
      </w:pPr>
      <w:r>
        <w:t xml:space="preserve">2.2. Основные цели и задачи при организации питания </w:t>
      </w:r>
      <w:proofErr w:type="gramStart"/>
      <w:r>
        <w:t>обучающихся</w:t>
      </w:r>
      <w:proofErr w:type="gramEnd"/>
      <w:r>
        <w:t>:</w:t>
      </w:r>
    </w:p>
    <w:p w:rsidR="0081067C" w:rsidRDefault="0081067C" w:rsidP="0081067C">
      <w:pPr>
        <w:pStyle w:val="ConsPlusNormal"/>
        <w:ind w:firstLine="540"/>
        <w:jc w:val="both"/>
      </w:pPr>
      <w:proofErr w:type="gramStart"/>
      <w:r>
        <w:t>2.2.1. обеспечение обучающихся питанием, соответствующим возрастным физиологическим потребностям в пищевых веществах и энергии, принципам рационального и сбалансированного питания;</w:t>
      </w:r>
      <w:proofErr w:type="gramEnd"/>
    </w:p>
    <w:p w:rsidR="0081067C" w:rsidRDefault="0081067C" w:rsidP="0081067C">
      <w:pPr>
        <w:pStyle w:val="ConsPlusNormal"/>
        <w:ind w:firstLine="540"/>
        <w:jc w:val="both"/>
      </w:pPr>
      <w:r>
        <w:t>2.2.2. обеспечение гарантированного качества и безопасности питания и пищевых продуктов, используемых для приготовления блюд;</w:t>
      </w:r>
    </w:p>
    <w:p w:rsidR="0081067C" w:rsidRDefault="0081067C" w:rsidP="0081067C">
      <w:pPr>
        <w:pStyle w:val="ConsPlusNormal"/>
        <w:ind w:firstLine="540"/>
        <w:jc w:val="both"/>
      </w:pPr>
      <w:r>
        <w:t>2.2.3. предупреждение (профилактика) среди обучающихся инфекционных и неинфекционных заболеваний, связанных с фактором питания;</w:t>
      </w:r>
    </w:p>
    <w:p w:rsidR="0081067C" w:rsidRDefault="0081067C" w:rsidP="0081067C">
      <w:pPr>
        <w:pStyle w:val="ConsPlusNormal"/>
        <w:ind w:firstLine="540"/>
        <w:jc w:val="both"/>
      </w:pPr>
      <w:r>
        <w:t>2.2.4. пропаганда принципов полноценного и здорового питания;</w:t>
      </w:r>
    </w:p>
    <w:p w:rsidR="0081067C" w:rsidRDefault="0081067C" w:rsidP="0081067C">
      <w:pPr>
        <w:pStyle w:val="ConsPlusNormal"/>
        <w:ind w:firstLine="540"/>
        <w:jc w:val="both"/>
      </w:pPr>
      <w:r>
        <w:t>2.2.5. предоставление мер социальной поддержки льготным категориям обучающихся;</w:t>
      </w:r>
    </w:p>
    <w:p w:rsidR="0081067C" w:rsidRDefault="0081067C" w:rsidP="0081067C">
      <w:pPr>
        <w:pStyle w:val="ConsPlusNormal"/>
        <w:ind w:firstLine="540"/>
        <w:jc w:val="both"/>
      </w:pPr>
      <w:r>
        <w:t>2.2.6. обеспечение целевого использования бюджетных средств, выделяемых на организацию питания в соответствии с требованиями действующего законодательства.</w:t>
      </w:r>
    </w:p>
    <w:p w:rsidR="0081067C" w:rsidRDefault="0081067C" w:rsidP="0081067C">
      <w:pPr>
        <w:pStyle w:val="ConsPlusNormal"/>
        <w:ind w:firstLine="540"/>
        <w:jc w:val="both"/>
      </w:pPr>
      <w:r>
        <w:lastRenderedPageBreak/>
        <w:t xml:space="preserve">2.3. </w:t>
      </w:r>
      <w:proofErr w:type="gramStart"/>
      <w:r>
        <w:t>Для организации питания обучающихся используются обеденный зал и пищеблок, соответствующие требованиям действующего санитарно-гигиенического законодательства.</w:t>
      </w:r>
      <w:proofErr w:type="gramEnd"/>
    </w:p>
    <w:p w:rsidR="0081067C" w:rsidRDefault="0081067C" w:rsidP="0081067C">
      <w:pPr>
        <w:pStyle w:val="ConsPlusNormal"/>
        <w:ind w:firstLine="540"/>
        <w:jc w:val="both"/>
      </w:pPr>
      <w:r>
        <w:t>2.4. Работа пищеблока в соответствии с его конструктивно-планировочными решениями организуется в форме производство и реализация кулинарной продукции, реализация кулинарной продукции, произведенной на базовом предприятии общественного питания (</w:t>
      </w:r>
      <w:proofErr w:type="gramStart"/>
      <w:r>
        <w:t>буфет-раздаточная</w:t>
      </w:r>
      <w:proofErr w:type="gramEnd"/>
      <w:r>
        <w:t>).</w:t>
      </w:r>
    </w:p>
    <w:p w:rsidR="0081067C" w:rsidRDefault="0081067C" w:rsidP="0081067C">
      <w:pPr>
        <w:pStyle w:val="ConsPlusNormal"/>
        <w:ind w:firstLine="540"/>
        <w:jc w:val="both"/>
      </w:pPr>
      <w:r>
        <w:t xml:space="preserve">2.5. </w:t>
      </w:r>
      <w:proofErr w:type="gramStart"/>
      <w:r>
        <w:t>Администрация МАОУ «</w:t>
      </w:r>
      <w:proofErr w:type="spellStart"/>
      <w:r>
        <w:t>Гуринская</w:t>
      </w:r>
      <w:proofErr w:type="spellEnd"/>
      <w:r>
        <w:t xml:space="preserve"> СОШ» совместно с классными руководителями, с привлечением организатора предоставления питания, осуществляет организационную и разъяснительную работу с обучающимися и родителями (законными представителями) с целью организации горячего питания обучающихся на платной и бесплатной основе и обеспечивает принятие организационно-управленческих решений, направленных на обеспечение горячим питанием обучающихся, соблюдение принципов и санитарно-гигиенических основ здорового питания, ведение консультационной и разъяснительной работы с родителями</w:t>
      </w:r>
      <w:proofErr w:type="gramEnd"/>
      <w:r>
        <w:t xml:space="preserve"> (законными представителями) </w:t>
      </w:r>
      <w:proofErr w:type="gramStart"/>
      <w:r>
        <w:t>обучающихся</w:t>
      </w:r>
      <w:proofErr w:type="gramEnd"/>
      <w:r>
        <w:t>.</w:t>
      </w:r>
    </w:p>
    <w:p w:rsidR="0081067C" w:rsidRDefault="0081067C" w:rsidP="0081067C">
      <w:pPr>
        <w:pStyle w:val="ConsPlusNormal"/>
        <w:ind w:firstLine="540"/>
        <w:jc w:val="both"/>
      </w:pPr>
      <w:r w:rsidRPr="00E7258D">
        <w:t xml:space="preserve">2.6. Критерии эффективности организации основного (горячего) питания </w:t>
      </w:r>
      <w:proofErr w:type="gramStart"/>
      <w:r w:rsidRPr="00E7258D">
        <w:t>обучающихся</w:t>
      </w:r>
      <w:proofErr w:type="gramEnd"/>
      <w:r w:rsidRPr="00E7258D">
        <w:t xml:space="preserve"> в МБОУ «</w:t>
      </w:r>
      <w:proofErr w:type="spellStart"/>
      <w:r w:rsidRPr="00E7258D">
        <w:t>Гуринская</w:t>
      </w:r>
      <w:proofErr w:type="spellEnd"/>
      <w:r w:rsidRPr="00E7258D">
        <w:t xml:space="preserve"> СОШ»:</w:t>
      </w:r>
    </w:p>
    <w:p w:rsidR="0081067C" w:rsidRDefault="0081067C" w:rsidP="0081067C">
      <w:pPr>
        <w:pStyle w:val="ConsPlusNormal"/>
        <w:ind w:firstLine="540"/>
        <w:jc w:val="both"/>
      </w:pPr>
      <w:r>
        <w:t xml:space="preserve">2.6.1. охват </w:t>
      </w:r>
      <w:proofErr w:type="gramStart"/>
      <w:r>
        <w:t>обучающихся</w:t>
      </w:r>
      <w:proofErr w:type="gramEnd"/>
      <w:r>
        <w:t xml:space="preserve"> основным (горячим) питанием не менее 85% от общего контингента обучающихся;</w:t>
      </w:r>
    </w:p>
    <w:p w:rsidR="0081067C" w:rsidRDefault="0081067C" w:rsidP="0081067C">
      <w:pPr>
        <w:pStyle w:val="ConsPlusNormal"/>
        <w:ind w:firstLine="540"/>
        <w:jc w:val="both"/>
      </w:pPr>
      <w:r>
        <w:t xml:space="preserve">2.6.2. стоимость обеда (завтрака) не выше 1% от средней </w:t>
      </w:r>
      <w:hyperlink r:id="rId21" w:history="1">
        <w:r>
          <w:rPr>
            <w:color w:val="0000FF"/>
          </w:rPr>
          <w:t>величины</w:t>
        </w:r>
      </w:hyperlink>
      <w:r>
        <w:t xml:space="preserve"> прожиточного минимума, установленного Правительством Пермского края;</w:t>
      </w:r>
    </w:p>
    <w:p w:rsidR="0081067C" w:rsidRPr="00E7258D" w:rsidRDefault="0081067C" w:rsidP="0081067C">
      <w:pPr>
        <w:pStyle w:val="ConsPlusNormal"/>
        <w:ind w:firstLine="540"/>
        <w:jc w:val="both"/>
      </w:pPr>
      <w:r>
        <w:t xml:space="preserve">2.6.3. наличие результатов лабораторных исследований, подтверждающих качество и безопасность предоставленного питания, проведенных уполномоченными органами в </w:t>
      </w:r>
      <w:r w:rsidRPr="00E7258D">
        <w:t xml:space="preserve">соответствии с требованиями Положения об организации питания обучающихся в муниципальных общеобразовательных учреждениях </w:t>
      </w:r>
      <w:proofErr w:type="spellStart"/>
      <w:r w:rsidRPr="00E7258D">
        <w:t>Кудымкарского</w:t>
      </w:r>
      <w:proofErr w:type="spellEnd"/>
      <w:r w:rsidRPr="00E7258D">
        <w:t xml:space="preserve"> муниципального округа Пермского края;</w:t>
      </w:r>
    </w:p>
    <w:p w:rsidR="0081067C" w:rsidRPr="00E7258D" w:rsidRDefault="0081067C" w:rsidP="0081067C">
      <w:pPr>
        <w:pStyle w:val="ConsPlusNormal"/>
        <w:ind w:firstLine="540"/>
        <w:jc w:val="both"/>
      </w:pPr>
      <w:r w:rsidRPr="00E7258D">
        <w:t>2.6.4. отсутствие обоснованных жалоб, рекламаций, замечаний по организации основного (горячего), бесплатного питания обучающихся в МБОУ «</w:t>
      </w:r>
      <w:proofErr w:type="spellStart"/>
      <w:r w:rsidRPr="00E7258D">
        <w:t>Гуринская</w:t>
      </w:r>
      <w:proofErr w:type="spellEnd"/>
      <w:r w:rsidRPr="00E7258D">
        <w:t xml:space="preserve"> СОШ» со стороны обучающихся, родителей (иных законных представителей), педагогов и надзорных органов;</w:t>
      </w:r>
    </w:p>
    <w:p w:rsidR="0081067C" w:rsidRPr="00E7258D" w:rsidRDefault="0081067C" w:rsidP="0081067C">
      <w:pPr>
        <w:pStyle w:val="ConsPlusNormal"/>
        <w:ind w:firstLine="540"/>
        <w:jc w:val="both"/>
      </w:pPr>
      <w:r w:rsidRPr="00E7258D">
        <w:t xml:space="preserve">2.6.5. соблюдение рациона питания </w:t>
      </w:r>
      <w:proofErr w:type="gramStart"/>
      <w:r w:rsidRPr="00E7258D">
        <w:t>обучающихся</w:t>
      </w:r>
      <w:proofErr w:type="gramEnd"/>
      <w:r w:rsidRPr="00E7258D">
        <w:t xml:space="preserve"> согласно требованиям </w:t>
      </w:r>
      <w:hyperlink r:id="rId22" w:history="1">
        <w:r w:rsidRPr="00E7258D">
          <w:rPr>
            <w:color w:val="0000FF"/>
          </w:rPr>
          <w:t>СанПиН 2.3/2.4.3590-20</w:t>
        </w:r>
      </w:hyperlink>
      <w:r w:rsidRPr="00E7258D">
        <w:t>;</w:t>
      </w:r>
    </w:p>
    <w:p w:rsidR="0081067C" w:rsidRPr="00E7258D" w:rsidRDefault="0081067C" w:rsidP="0081067C">
      <w:pPr>
        <w:pStyle w:val="ConsPlusNormal"/>
        <w:ind w:firstLine="540"/>
        <w:jc w:val="both"/>
      </w:pPr>
      <w:r w:rsidRPr="00E7258D">
        <w:t xml:space="preserve">2.6.6. наличие полной, актуальной информации в разделе "Организация питания </w:t>
      </w:r>
      <w:proofErr w:type="gramStart"/>
      <w:r w:rsidRPr="00E7258D">
        <w:t>обучающихся</w:t>
      </w:r>
      <w:proofErr w:type="gramEnd"/>
      <w:r w:rsidRPr="00E7258D">
        <w:t>" на официальном сайте МОУ.</w:t>
      </w:r>
    </w:p>
    <w:p w:rsidR="0081067C" w:rsidRPr="00E7258D" w:rsidRDefault="0081067C" w:rsidP="0081067C">
      <w:pPr>
        <w:pStyle w:val="ConsPlusNormal"/>
        <w:jc w:val="both"/>
      </w:pPr>
    </w:p>
    <w:p w:rsidR="0081067C" w:rsidRPr="00E7258D" w:rsidRDefault="0081067C" w:rsidP="0081067C">
      <w:pPr>
        <w:pStyle w:val="ConsPlusNormal"/>
        <w:jc w:val="center"/>
        <w:outlineLvl w:val="2"/>
        <w:rPr>
          <w:b/>
        </w:rPr>
      </w:pPr>
      <w:r w:rsidRPr="00E7258D">
        <w:rPr>
          <w:b/>
        </w:rPr>
        <w:t xml:space="preserve">III. Порядок предоставления питания </w:t>
      </w:r>
      <w:proofErr w:type="gramStart"/>
      <w:r w:rsidRPr="00E7258D">
        <w:rPr>
          <w:b/>
        </w:rPr>
        <w:t>обучающимся</w:t>
      </w:r>
      <w:proofErr w:type="gramEnd"/>
      <w:r w:rsidRPr="00E7258D">
        <w:rPr>
          <w:b/>
        </w:rPr>
        <w:t xml:space="preserve"> в МБОУ «</w:t>
      </w:r>
      <w:proofErr w:type="spellStart"/>
      <w:r w:rsidRPr="00E7258D">
        <w:rPr>
          <w:b/>
        </w:rPr>
        <w:t>Гуринская</w:t>
      </w:r>
      <w:proofErr w:type="spellEnd"/>
      <w:r w:rsidRPr="00E7258D">
        <w:rPr>
          <w:b/>
        </w:rPr>
        <w:t xml:space="preserve"> СОШ» </w:t>
      </w:r>
    </w:p>
    <w:p w:rsidR="0081067C" w:rsidRPr="00E7258D" w:rsidRDefault="0081067C" w:rsidP="0081067C">
      <w:pPr>
        <w:pStyle w:val="ConsPlusNormal"/>
        <w:ind w:firstLine="567"/>
        <w:jc w:val="both"/>
      </w:pPr>
      <w:r w:rsidRPr="00E7258D">
        <w:t>3.1. Ежедневное меню, дифференцированное по возрастным группам, индивидуальное по состоянию здоровья (при наличии), содержащее сведения об объемах блюд и наименований кулинарных изделий, согласовывается директором МБОУ «</w:t>
      </w:r>
      <w:proofErr w:type="spellStart"/>
      <w:r w:rsidRPr="00E7258D">
        <w:t>Гуринская</w:t>
      </w:r>
      <w:proofErr w:type="spellEnd"/>
      <w:r w:rsidRPr="00E7258D">
        <w:t xml:space="preserve"> СОШ» и вывешивается в обеденном зале.</w:t>
      </w:r>
    </w:p>
    <w:p w:rsidR="0081067C" w:rsidRPr="00E7258D" w:rsidRDefault="0081067C" w:rsidP="0081067C">
      <w:pPr>
        <w:pStyle w:val="ConsPlusNormal"/>
        <w:ind w:firstLine="540"/>
        <w:jc w:val="both"/>
      </w:pPr>
      <w:r w:rsidRPr="00E7258D">
        <w:t>3.2. Отпуск горячего питания обучающихся организуется по классам на переменах продолжительностью 20 минут в соответствии с режимом учебных занятий, графиком предоставления питания обучающимся, утвержденным директором МБОУ «</w:t>
      </w:r>
      <w:proofErr w:type="spellStart"/>
      <w:r w:rsidRPr="00E7258D">
        <w:t>Гуринская</w:t>
      </w:r>
      <w:proofErr w:type="spellEnd"/>
      <w:r w:rsidRPr="00E7258D">
        <w:t xml:space="preserve"> СОШ» на основании заявок, представленных в столовую учреждения.</w:t>
      </w:r>
    </w:p>
    <w:p w:rsidR="0081067C" w:rsidRPr="00E7258D" w:rsidRDefault="0081067C" w:rsidP="0081067C">
      <w:pPr>
        <w:pStyle w:val="ConsPlusNormal"/>
        <w:ind w:firstLine="540"/>
        <w:jc w:val="both"/>
      </w:pPr>
      <w:r w:rsidRPr="00E7258D">
        <w:t xml:space="preserve">3.3. Дежурный по школе администратор обеспечивает сопровождение </w:t>
      </w:r>
      <w:proofErr w:type="gramStart"/>
      <w:r w:rsidRPr="00E7258D">
        <w:t>обучающихся</w:t>
      </w:r>
      <w:proofErr w:type="gramEnd"/>
      <w:r w:rsidRPr="00E7258D">
        <w:t xml:space="preserve"> классными руководителями, педагогами до помещения столовой. Классные руководители и педагоги обеспечивают соблюдение режима посещения столовой, общественный порядок и способствуют работникам столовой в организации питания, контролируют личную гигиену </w:t>
      </w:r>
      <w:proofErr w:type="gramStart"/>
      <w:r w:rsidRPr="00E7258D">
        <w:t>обучающихся</w:t>
      </w:r>
      <w:proofErr w:type="gramEnd"/>
      <w:r w:rsidRPr="00E7258D">
        <w:t xml:space="preserve"> перед едой.</w:t>
      </w:r>
    </w:p>
    <w:p w:rsidR="0081067C" w:rsidRPr="00E7258D" w:rsidRDefault="0081067C" w:rsidP="0081067C">
      <w:pPr>
        <w:pStyle w:val="ConsPlusNormal"/>
        <w:jc w:val="both"/>
      </w:pPr>
    </w:p>
    <w:p w:rsidR="0081067C" w:rsidRPr="00E7258D" w:rsidRDefault="0081067C" w:rsidP="0081067C">
      <w:pPr>
        <w:pStyle w:val="ConsPlusNormal"/>
        <w:jc w:val="center"/>
        <w:outlineLvl w:val="2"/>
        <w:rPr>
          <w:b/>
        </w:rPr>
      </w:pPr>
      <w:r w:rsidRPr="00E7258D">
        <w:rPr>
          <w:b/>
        </w:rPr>
        <w:t xml:space="preserve">IV. Осуществление </w:t>
      </w:r>
      <w:proofErr w:type="gramStart"/>
      <w:r w:rsidRPr="00E7258D">
        <w:rPr>
          <w:b/>
        </w:rPr>
        <w:t>контроля за</w:t>
      </w:r>
      <w:proofErr w:type="gramEnd"/>
      <w:r w:rsidRPr="00E7258D">
        <w:rPr>
          <w:b/>
        </w:rPr>
        <w:t xml:space="preserve"> организацией питания</w:t>
      </w:r>
    </w:p>
    <w:p w:rsidR="0081067C" w:rsidRPr="00E7258D" w:rsidRDefault="0081067C" w:rsidP="0081067C">
      <w:pPr>
        <w:pStyle w:val="ConsPlusNormal"/>
        <w:ind w:firstLine="540"/>
        <w:jc w:val="both"/>
      </w:pPr>
      <w:r w:rsidRPr="00E7258D">
        <w:t>4.1. Руководитель МБОУ «</w:t>
      </w:r>
      <w:proofErr w:type="spellStart"/>
      <w:r w:rsidRPr="00E7258D">
        <w:t>Гуринская</w:t>
      </w:r>
      <w:proofErr w:type="spellEnd"/>
      <w:r w:rsidRPr="00E7258D">
        <w:t xml:space="preserve"> СОШ» приказом назначает из числа </w:t>
      </w:r>
      <w:r w:rsidRPr="00E7258D">
        <w:lastRenderedPageBreak/>
        <w:t>работников учреждения лицо, ответственное за организацию питания обучающихся. Приказ размещается на официальном сайте МБОУ «</w:t>
      </w:r>
      <w:proofErr w:type="spellStart"/>
      <w:r w:rsidRPr="00E7258D">
        <w:t>Гуринская</w:t>
      </w:r>
      <w:proofErr w:type="spellEnd"/>
      <w:r w:rsidRPr="00E7258D">
        <w:t xml:space="preserve"> СОШ» в сети Интернет и на информационном стенде.</w:t>
      </w:r>
    </w:p>
    <w:p w:rsidR="0081067C" w:rsidRPr="00E7258D" w:rsidRDefault="0081067C" w:rsidP="0081067C">
      <w:pPr>
        <w:pStyle w:val="ConsPlusNormal"/>
        <w:ind w:firstLine="540"/>
        <w:jc w:val="both"/>
      </w:pPr>
      <w:r w:rsidRPr="00E7258D">
        <w:t xml:space="preserve">4.2. Проверку готовой кулинарной продукции, качества пищевых продуктов и продовольственного сырья осуществляет </w:t>
      </w:r>
      <w:proofErr w:type="spellStart"/>
      <w:r w:rsidRPr="00E7258D">
        <w:t>бракеражная</w:t>
      </w:r>
      <w:proofErr w:type="spellEnd"/>
      <w:r w:rsidRPr="00E7258D">
        <w:t xml:space="preserve"> комиссия, деятельность которой регулируется Положением о </w:t>
      </w:r>
      <w:proofErr w:type="spellStart"/>
      <w:r w:rsidRPr="00E7258D">
        <w:t>бракеражной</w:t>
      </w:r>
      <w:proofErr w:type="spellEnd"/>
      <w:r w:rsidRPr="00E7258D">
        <w:t xml:space="preserve"> комиссии (Приложение 1).</w:t>
      </w:r>
    </w:p>
    <w:p w:rsidR="0081067C" w:rsidRPr="00E7258D" w:rsidRDefault="0081067C" w:rsidP="0081067C">
      <w:pPr>
        <w:pStyle w:val="ConsPlusNormal"/>
        <w:ind w:firstLine="540"/>
        <w:jc w:val="both"/>
      </w:pPr>
      <w:r w:rsidRPr="00E7258D">
        <w:t>Состав комиссии на текущий учебный год утверждается приказом руководителя МБОУ «</w:t>
      </w:r>
      <w:proofErr w:type="spellStart"/>
      <w:r w:rsidRPr="00E7258D">
        <w:t>Гуринская</w:t>
      </w:r>
      <w:proofErr w:type="spellEnd"/>
      <w:r w:rsidRPr="00E7258D">
        <w:t xml:space="preserve"> СОШ».</w:t>
      </w:r>
    </w:p>
    <w:p w:rsidR="0081067C" w:rsidRPr="00E7258D" w:rsidRDefault="0081067C" w:rsidP="0081067C">
      <w:pPr>
        <w:pStyle w:val="ConsPlusNormal"/>
        <w:ind w:firstLine="540"/>
        <w:jc w:val="both"/>
      </w:pPr>
      <w:r w:rsidRPr="00E7258D">
        <w:t xml:space="preserve">4.3. Контроль организации питания </w:t>
      </w:r>
      <w:proofErr w:type="gramStart"/>
      <w:r w:rsidRPr="00E7258D">
        <w:t>обучающихся</w:t>
      </w:r>
      <w:proofErr w:type="gramEnd"/>
      <w:r w:rsidRPr="00E7258D">
        <w:t xml:space="preserve"> в учреждении осуществляет администрация,  социальный педагог.</w:t>
      </w:r>
    </w:p>
    <w:p w:rsidR="0081067C" w:rsidRPr="00E7258D" w:rsidRDefault="0081067C" w:rsidP="0081067C">
      <w:pPr>
        <w:pStyle w:val="ConsPlusNormal"/>
        <w:ind w:firstLine="540"/>
        <w:jc w:val="both"/>
      </w:pPr>
      <w:r w:rsidRPr="00E7258D">
        <w:t>4.4. Руководитель МБОУ «</w:t>
      </w:r>
      <w:proofErr w:type="spellStart"/>
      <w:r w:rsidRPr="00E7258D">
        <w:t>Гуринская</w:t>
      </w:r>
      <w:proofErr w:type="spellEnd"/>
      <w:r w:rsidRPr="00E7258D">
        <w:t xml:space="preserve"> СОШ» утверждает регламент проведения контрольных мероприятий в ОУ в части организации питания.</w:t>
      </w:r>
    </w:p>
    <w:p w:rsidR="0081067C" w:rsidRPr="00E7258D" w:rsidRDefault="0081067C" w:rsidP="0081067C">
      <w:pPr>
        <w:pStyle w:val="ConsPlusNormal"/>
        <w:ind w:firstLine="540"/>
        <w:jc w:val="both"/>
      </w:pPr>
      <w:r w:rsidRPr="00E7258D">
        <w:t>4.5. Текущий контроль организации питания осуществляется на основании программы административного контроля, утвержденной руководителем МБОУ «</w:t>
      </w:r>
      <w:proofErr w:type="spellStart"/>
      <w:r w:rsidRPr="00E7258D">
        <w:t>Гуринская</w:t>
      </w:r>
      <w:proofErr w:type="spellEnd"/>
      <w:r w:rsidRPr="00E7258D">
        <w:t xml:space="preserve"> СОШ» (Приложение 2).</w:t>
      </w:r>
    </w:p>
    <w:p w:rsidR="0081067C" w:rsidRPr="00E7258D" w:rsidRDefault="0081067C" w:rsidP="0081067C">
      <w:pPr>
        <w:pStyle w:val="ConsPlusNormal"/>
        <w:ind w:firstLine="540"/>
        <w:jc w:val="both"/>
      </w:pPr>
      <w:r w:rsidRPr="00E7258D">
        <w:t xml:space="preserve">4.6. Проводится мониторинг организации питания в соответствии с критериями эффективности </w:t>
      </w:r>
      <w:hyperlink w:anchor="Par88" w:tooltip="2.6. Руководитель МОУ:" w:history="1">
        <w:r w:rsidRPr="00E7258D">
          <w:rPr>
            <w:color w:val="0000FF"/>
          </w:rPr>
          <w:t>пункта 2.6</w:t>
        </w:r>
      </w:hyperlink>
      <w:r w:rsidRPr="00E7258D">
        <w:t>.</w:t>
      </w:r>
    </w:p>
    <w:p w:rsidR="0081067C" w:rsidRPr="00E7258D" w:rsidRDefault="0081067C" w:rsidP="0081067C">
      <w:pPr>
        <w:pStyle w:val="ConsPlusNormal"/>
        <w:ind w:firstLine="540"/>
        <w:jc w:val="both"/>
      </w:pPr>
      <w:r w:rsidRPr="00E7258D">
        <w:t xml:space="preserve">4.7. С целью привлечения родительской общественности к осуществлению контроля за организацией питания  создается Комиссия по контролю за организацией и качеством питания (родительский контроль), </w:t>
      </w:r>
      <w:proofErr w:type="gramStart"/>
      <w:r w:rsidRPr="00E7258D">
        <w:t>деятельность</w:t>
      </w:r>
      <w:proofErr w:type="gramEnd"/>
      <w:r w:rsidRPr="00E7258D">
        <w:t xml:space="preserve"> которой регулируется Положением о родительском контроле организации и качества горячего питания обучающихся (Приложение 3). </w:t>
      </w:r>
    </w:p>
    <w:p w:rsidR="0081067C" w:rsidRPr="008C048D" w:rsidRDefault="0081067C" w:rsidP="0081067C">
      <w:pPr>
        <w:pStyle w:val="ConsPlusNormal"/>
        <w:ind w:firstLine="540"/>
        <w:jc w:val="both"/>
      </w:pPr>
      <w:r w:rsidRPr="00E7258D">
        <w:t>Состав комиссии и план работы на текущий учебный год утверждаются директором МБОУ «</w:t>
      </w:r>
      <w:proofErr w:type="spellStart"/>
      <w:r w:rsidRPr="00E7258D">
        <w:t>Гуринская</w:t>
      </w:r>
      <w:proofErr w:type="spellEnd"/>
      <w:r w:rsidRPr="00E7258D">
        <w:t xml:space="preserve"> СОШ».</w:t>
      </w:r>
    </w:p>
    <w:p w:rsidR="0081067C" w:rsidRDefault="0081067C" w:rsidP="0081067C">
      <w:pPr>
        <w:pStyle w:val="ConsPlusNormal"/>
        <w:jc w:val="both"/>
      </w:pPr>
    </w:p>
    <w:p w:rsidR="0081067C" w:rsidRPr="00B0585C" w:rsidRDefault="0081067C" w:rsidP="0081067C">
      <w:pPr>
        <w:pStyle w:val="ConsPlusNormal"/>
        <w:jc w:val="center"/>
        <w:outlineLvl w:val="2"/>
        <w:rPr>
          <w:b/>
        </w:rPr>
      </w:pPr>
      <w:r w:rsidRPr="00B0585C">
        <w:rPr>
          <w:b/>
        </w:rPr>
        <w:t>V. Обеспечение информационной открытости по вопросам</w:t>
      </w:r>
    </w:p>
    <w:p w:rsidR="0081067C" w:rsidRPr="00B0585C" w:rsidRDefault="0081067C" w:rsidP="0081067C">
      <w:pPr>
        <w:pStyle w:val="ConsPlusNormal"/>
        <w:jc w:val="center"/>
        <w:rPr>
          <w:b/>
        </w:rPr>
      </w:pPr>
      <w:r w:rsidRPr="00B0585C">
        <w:rPr>
          <w:b/>
        </w:rPr>
        <w:t>организации питания</w:t>
      </w:r>
    </w:p>
    <w:p w:rsidR="0081067C" w:rsidRDefault="0081067C" w:rsidP="0081067C">
      <w:pPr>
        <w:pStyle w:val="ConsPlusNormal"/>
        <w:ind w:firstLine="540"/>
        <w:jc w:val="both"/>
      </w:pPr>
      <w:r>
        <w:t>5.1. В школе оформляется стенд по организации питания в МБОУ «</w:t>
      </w:r>
      <w:proofErr w:type="spellStart"/>
      <w:r>
        <w:t>Гуринская</w:t>
      </w:r>
      <w:proofErr w:type="spellEnd"/>
      <w:r>
        <w:t xml:space="preserve"> СОШ» (далее - Стенд).</w:t>
      </w:r>
    </w:p>
    <w:p w:rsidR="0081067C" w:rsidRDefault="0081067C" w:rsidP="0081067C">
      <w:pPr>
        <w:pStyle w:val="ConsPlusNormal"/>
        <w:ind w:firstLine="540"/>
        <w:jc w:val="both"/>
      </w:pPr>
      <w:r>
        <w:t>5.2. На сайте МБОУ «</w:t>
      </w:r>
      <w:proofErr w:type="spellStart"/>
      <w:r>
        <w:t>Гуринская</w:t>
      </w:r>
      <w:proofErr w:type="spellEnd"/>
      <w:r>
        <w:t xml:space="preserve"> СОШ» создается раздел "Организация питания </w:t>
      </w:r>
      <w:proofErr w:type="gramStart"/>
      <w:r>
        <w:t>обучающихся</w:t>
      </w:r>
      <w:proofErr w:type="gramEnd"/>
      <w:r>
        <w:t>" (далее - Раздел) согласно рекомендуемым структуре и содержанию (Приложение 4)</w:t>
      </w:r>
    </w:p>
    <w:p w:rsidR="0081067C" w:rsidRDefault="0081067C" w:rsidP="0081067C">
      <w:pPr>
        <w:pStyle w:val="ConsPlusNormal"/>
        <w:ind w:firstLine="540"/>
        <w:jc w:val="both"/>
      </w:pPr>
      <w:r>
        <w:t>5.3. Ответственные за работу по регулярному наполнению и актуализации информации на Стенде, в Разделе, включая ежедневное размещение меню, назначаются приказом директора.</w:t>
      </w:r>
    </w:p>
    <w:p w:rsidR="0081067C" w:rsidRDefault="0081067C" w:rsidP="0081067C">
      <w:pPr>
        <w:pStyle w:val="ConsPlusNormal"/>
        <w:ind w:firstLine="540"/>
        <w:jc w:val="center"/>
        <w:rPr>
          <w:b/>
        </w:rPr>
      </w:pPr>
    </w:p>
    <w:p w:rsidR="0081067C" w:rsidRPr="00E7258D" w:rsidRDefault="0081067C" w:rsidP="0081067C">
      <w:pPr>
        <w:pStyle w:val="ConsPlusNormal"/>
        <w:ind w:firstLine="540"/>
        <w:jc w:val="center"/>
        <w:rPr>
          <w:b/>
        </w:rPr>
      </w:pPr>
      <w:r w:rsidRPr="00E7258D">
        <w:rPr>
          <w:b/>
        </w:rPr>
        <w:t xml:space="preserve">VI. </w:t>
      </w:r>
      <w:r w:rsidRPr="00E7258D">
        <w:rPr>
          <w:b/>
          <w:bCs/>
        </w:rPr>
        <w:t>Порядок  предоставления родителями (</w:t>
      </w:r>
      <w:proofErr w:type="gramStart"/>
      <w:r w:rsidRPr="00E7258D">
        <w:rPr>
          <w:b/>
          <w:bCs/>
        </w:rPr>
        <w:t>законным</w:t>
      </w:r>
      <w:proofErr w:type="gramEnd"/>
      <w:r w:rsidRPr="00E7258D">
        <w:rPr>
          <w:b/>
          <w:bCs/>
        </w:rPr>
        <w:t xml:space="preserve"> представителями) сведений о состоянии здоровья ребенка и организация специализированного питания для детей в нем нуждающихся</w:t>
      </w:r>
      <w:r w:rsidRPr="00E7258D">
        <w:rPr>
          <w:rFonts w:ascii="Tahoma" w:hAnsi="Tahoma" w:cs="Tahoma"/>
          <w:bCs/>
        </w:rPr>
        <w:t> </w:t>
      </w:r>
    </w:p>
    <w:p w:rsidR="0081067C" w:rsidRPr="00E7258D" w:rsidRDefault="0081067C" w:rsidP="0081067C">
      <w:pPr>
        <w:shd w:val="clear" w:color="auto" w:fill="FFFFFF"/>
        <w:spacing w:after="0" w:line="275" w:lineRule="atLeast"/>
        <w:ind w:firstLine="851"/>
        <w:jc w:val="both"/>
        <w:rPr>
          <w:rFonts w:ascii="Times New Roman" w:hAnsi="Times New Roman"/>
          <w:sz w:val="24"/>
          <w:szCs w:val="24"/>
        </w:rPr>
      </w:pPr>
      <w:r w:rsidRPr="00E7258D">
        <w:rPr>
          <w:rFonts w:ascii="Times New Roman" w:hAnsi="Times New Roman"/>
          <w:sz w:val="24"/>
          <w:szCs w:val="24"/>
        </w:rPr>
        <w:t>6.1. Настоящий порядок разработан в соответствии с методическими рекомендациями MP 2.4.0162-19 «Особенности организации питания детей, страдающих сахарным диабетом и иными заболеваниями, сопровождающимися ограничениями в питании (в образовательных и оздоровительных организациях)»</w:t>
      </w:r>
    </w:p>
    <w:p w:rsidR="0081067C" w:rsidRPr="00E7258D" w:rsidRDefault="0081067C" w:rsidP="0081067C">
      <w:pPr>
        <w:shd w:val="clear" w:color="auto" w:fill="FFFFFF"/>
        <w:spacing w:after="0" w:line="275" w:lineRule="atLeast"/>
        <w:ind w:firstLine="851"/>
        <w:jc w:val="both"/>
        <w:rPr>
          <w:rFonts w:ascii="Times New Roman" w:hAnsi="Times New Roman"/>
          <w:sz w:val="24"/>
          <w:szCs w:val="24"/>
        </w:rPr>
      </w:pPr>
      <w:r w:rsidRPr="00E7258D">
        <w:rPr>
          <w:rFonts w:ascii="Times New Roman" w:hAnsi="Times New Roman"/>
          <w:spacing w:val="2"/>
          <w:sz w:val="24"/>
          <w:szCs w:val="24"/>
        </w:rPr>
        <w:t xml:space="preserve">6.2. </w:t>
      </w:r>
      <w:proofErr w:type="gramStart"/>
      <w:r w:rsidRPr="00E7258D">
        <w:rPr>
          <w:rFonts w:ascii="Times New Roman" w:hAnsi="Times New Roman"/>
          <w:spacing w:val="2"/>
          <w:sz w:val="24"/>
          <w:szCs w:val="24"/>
        </w:rPr>
        <w:t>Для постановки ребенка на индивидуальное питание в организованном детском коллективе родителю ребенка (законному представителю) рекомендуется обратиться к руководителю образовательной организации с заявлением (обращением или иной принятой в организации формой) о необходимости создания ребенку специальных (индивидуальных) условий в организации питания по состоянию здоровья, представив документы, подтверждающие наличие у ребенка заболевания, требующего индивидуального подхода в организации питания.</w:t>
      </w:r>
      <w:proofErr w:type="gramEnd"/>
    </w:p>
    <w:p w:rsidR="0081067C" w:rsidRPr="00E7258D" w:rsidRDefault="0081067C" w:rsidP="0081067C">
      <w:pPr>
        <w:shd w:val="clear" w:color="auto" w:fill="FFFFFF"/>
        <w:spacing w:after="0" w:line="275" w:lineRule="atLeast"/>
        <w:ind w:firstLine="851"/>
        <w:jc w:val="both"/>
        <w:rPr>
          <w:rFonts w:ascii="Times New Roman" w:hAnsi="Times New Roman"/>
          <w:sz w:val="24"/>
          <w:szCs w:val="24"/>
        </w:rPr>
      </w:pPr>
      <w:r w:rsidRPr="00E7258D">
        <w:rPr>
          <w:rFonts w:ascii="Times New Roman" w:hAnsi="Times New Roman"/>
          <w:spacing w:val="2"/>
          <w:sz w:val="24"/>
          <w:szCs w:val="24"/>
        </w:rPr>
        <w:t xml:space="preserve">6.3. На основании полученных документов, руководитель образовательной организации, совместно с родителем (законным представителем) прорабатывает </w:t>
      </w:r>
      <w:r w:rsidRPr="00E7258D">
        <w:rPr>
          <w:rFonts w:ascii="Times New Roman" w:hAnsi="Times New Roman"/>
          <w:spacing w:val="2"/>
          <w:sz w:val="24"/>
          <w:szCs w:val="24"/>
        </w:rPr>
        <w:lastRenderedPageBreak/>
        <w:t>вопросы меню и режима питания ребенка; для детей с сахарным диабетом - контроля уровня сахара в крови и введения инсулина, особенности в организации питания, возможность использовании в питании блюд и продуктов, принесенных из дома.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8255" cy="8255"/>
            <wp:effectExtent l="0" t="0" r="0" b="0"/>
            <wp:docPr id="1" name="Рисунок 1" descr="Хочу такой сайт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Хочу такой сайт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" cy="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67C" w:rsidRPr="00E7258D" w:rsidRDefault="0081067C" w:rsidP="0081067C">
      <w:pPr>
        <w:shd w:val="clear" w:color="auto" w:fill="FFFFFF"/>
        <w:spacing w:after="0" w:line="275" w:lineRule="atLeast"/>
        <w:ind w:firstLine="851"/>
        <w:jc w:val="both"/>
        <w:rPr>
          <w:rFonts w:ascii="Times New Roman" w:hAnsi="Times New Roman"/>
          <w:sz w:val="24"/>
          <w:szCs w:val="24"/>
        </w:rPr>
      </w:pPr>
      <w:r w:rsidRPr="00E7258D">
        <w:rPr>
          <w:rFonts w:ascii="Times New Roman" w:hAnsi="Times New Roman"/>
          <w:spacing w:val="2"/>
          <w:sz w:val="24"/>
          <w:szCs w:val="24"/>
        </w:rPr>
        <w:t xml:space="preserve">6.4. Руководителю образовательной организации рекомендуется проинформировать классного руководителя, воспитателя ГПД и работников столовой о наличии в классе ребенка  или группе детей с заболеваниями - сахарный диабет, </w:t>
      </w:r>
      <w:proofErr w:type="spellStart"/>
      <w:r w:rsidRPr="00E7258D">
        <w:rPr>
          <w:rFonts w:ascii="Times New Roman" w:hAnsi="Times New Roman"/>
          <w:spacing w:val="2"/>
          <w:sz w:val="24"/>
          <w:szCs w:val="24"/>
        </w:rPr>
        <w:t>целиакия</w:t>
      </w:r>
      <w:proofErr w:type="spellEnd"/>
      <w:r w:rsidRPr="00E7258D">
        <w:rPr>
          <w:rFonts w:ascii="Times New Roman" w:hAnsi="Times New Roman"/>
          <w:spacing w:val="2"/>
          <w:sz w:val="24"/>
          <w:szCs w:val="24"/>
        </w:rPr>
        <w:t xml:space="preserve">, </w:t>
      </w:r>
      <w:proofErr w:type="spellStart"/>
      <w:r w:rsidRPr="00E7258D">
        <w:rPr>
          <w:rFonts w:ascii="Times New Roman" w:hAnsi="Times New Roman"/>
          <w:spacing w:val="2"/>
          <w:sz w:val="24"/>
          <w:szCs w:val="24"/>
        </w:rPr>
        <w:t>фенилкетонурия</w:t>
      </w:r>
      <w:proofErr w:type="spellEnd"/>
      <w:r w:rsidRPr="00E7258D">
        <w:rPr>
          <w:rFonts w:ascii="Times New Roman" w:hAnsi="Times New Roman"/>
          <w:spacing w:val="2"/>
          <w:sz w:val="24"/>
          <w:szCs w:val="24"/>
        </w:rPr>
        <w:t xml:space="preserve">, </w:t>
      </w:r>
      <w:proofErr w:type="spellStart"/>
      <w:r w:rsidRPr="00E7258D">
        <w:rPr>
          <w:rFonts w:ascii="Times New Roman" w:hAnsi="Times New Roman"/>
          <w:spacing w:val="2"/>
          <w:sz w:val="24"/>
          <w:szCs w:val="24"/>
        </w:rPr>
        <w:t>муковисцидоз</w:t>
      </w:r>
      <w:proofErr w:type="spellEnd"/>
      <w:r w:rsidRPr="00E7258D">
        <w:rPr>
          <w:rFonts w:ascii="Times New Roman" w:hAnsi="Times New Roman"/>
          <w:spacing w:val="2"/>
          <w:sz w:val="24"/>
          <w:szCs w:val="24"/>
        </w:rPr>
        <w:t>, пищевая аллергия; особенностях организации питания детей, мерах профилактики ухудшения здоровья и мерах первой помощи. О детях с сахарным диабетом рекомендуется дополнительно проинформировать учителя физической культуры (инструктора по физической культуре), проинструктировать его о симптомах гипогликемии, мерах первой помощи и профилактики.</w:t>
      </w:r>
    </w:p>
    <w:p w:rsidR="0081067C" w:rsidRPr="00E7258D" w:rsidRDefault="0081067C" w:rsidP="0081067C">
      <w:pPr>
        <w:shd w:val="clear" w:color="auto" w:fill="FFFFFF"/>
        <w:spacing w:after="0" w:line="275" w:lineRule="atLeast"/>
        <w:ind w:firstLine="851"/>
        <w:jc w:val="both"/>
        <w:rPr>
          <w:rFonts w:ascii="Times New Roman" w:hAnsi="Times New Roman"/>
          <w:sz w:val="24"/>
          <w:szCs w:val="24"/>
        </w:rPr>
      </w:pPr>
      <w:r w:rsidRPr="00E7258D">
        <w:rPr>
          <w:rFonts w:ascii="Times New Roman" w:hAnsi="Times New Roman"/>
          <w:spacing w:val="2"/>
          <w:sz w:val="24"/>
          <w:szCs w:val="24"/>
        </w:rPr>
        <w:t xml:space="preserve">6.5. Для детей с сахарным диабетом, </w:t>
      </w:r>
      <w:proofErr w:type="spellStart"/>
      <w:r w:rsidRPr="00E7258D">
        <w:rPr>
          <w:rFonts w:ascii="Times New Roman" w:hAnsi="Times New Roman"/>
          <w:spacing w:val="2"/>
          <w:sz w:val="24"/>
          <w:szCs w:val="24"/>
        </w:rPr>
        <w:t>целиакией</w:t>
      </w:r>
      <w:proofErr w:type="spellEnd"/>
      <w:r w:rsidRPr="00E7258D">
        <w:rPr>
          <w:rFonts w:ascii="Times New Roman" w:hAnsi="Times New Roman"/>
          <w:spacing w:val="2"/>
          <w:sz w:val="24"/>
          <w:szCs w:val="24"/>
        </w:rPr>
        <w:t xml:space="preserve">, </w:t>
      </w:r>
      <w:proofErr w:type="spellStart"/>
      <w:r w:rsidRPr="00E7258D">
        <w:rPr>
          <w:rFonts w:ascii="Times New Roman" w:hAnsi="Times New Roman"/>
          <w:spacing w:val="2"/>
          <w:sz w:val="24"/>
          <w:szCs w:val="24"/>
        </w:rPr>
        <w:t>фенилкетонурией</w:t>
      </w:r>
      <w:proofErr w:type="spellEnd"/>
      <w:r w:rsidRPr="00E7258D">
        <w:rPr>
          <w:rFonts w:ascii="Times New Roman" w:hAnsi="Times New Roman"/>
          <w:spacing w:val="2"/>
          <w:sz w:val="24"/>
          <w:szCs w:val="24"/>
        </w:rPr>
        <w:t xml:space="preserve">, </w:t>
      </w:r>
      <w:proofErr w:type="spellStart"/>
      <w:r w:rsidRPr="00E7258D">
        <w:rPr>
          <w:rFonts w:ascii="Times New Roman" w:hAnsi="Times New Roman"/>
          <w:spacing w:val="2"/>
          <w:sz w:val="24"/>
          <w:szCs w:val="24"/>
        </w:rPr>
        <w:t>муковисцидозом</w:t>
      </w:r>
      <w:proofErr w:type="spellEnd"/>
      <w:r w:rsidRPr="00E7258D">
        <w:rPr>
          <w:rFonts w:ascii="Times New Roman" w:hAnsi="Times New Roman"/>
          <w:spacing w:val="2"/>
          <w:sz w:val="24"/>
          <w:szCs w:val="24"/>
        </w:rPr>
        <w:t>, разрабатывается цикличное меню с учетом имеющейся у ребенка патологии.</w:t>
      </w:r>
    </w:p>
    <w:p w:rsidR="0081067C" w:rsidRPr="00E7258D" w:rsidRDefault="0081067C" w:rsidP="0081067C">
      <w:pPr>
        <w:shd w:val="clear" w:color="auto" w:fill="FFFFFF"/>
        <w:spacing w:after="0" w:line="275" w:lineRule="atLeast"/>
        <w:ind w:firstLine="851"/>
        <w:jc w:val="both"/>
        <w:rPr>
          <w:rFonts w:ascii="Times New Roman" w:hAnsi="Times New Roman"/>
          <w:sz w:val="24"/>
          <w:szCs w:val="24"/>
        </w:rPr>
      </w:pPr>
      <w:r w:rsidRPr="00E7258D">
        <w:rPr>
          <w:rFonts w:ascii="Times New Roman" w:hAnsi="Times New Roman"/>
          <w:spacing w:val="2"/>
          <w:sz w:val="24"/>
          <w:szCs w:val="24"/>
        </w:rPr>
        <w:t>6.6. Для детей с пищевой аллергией к имеющемуся в организации цикличному меню разрабатывается приложение к нему с заменой продуктов и блюд, исключающих наличие в меню пищевых аллергенов.</w:t>
      </w:r>
    </w:p>
    <w:p w:rsidR="0081067C" w:rsidRPr="00E7258D" w:rsidRDefault="0081067C" w:rsidP="0081067C">
      <w:pPr>
        <w:shd w:val="clear" w:color="auto" w:fill="FFFFFF"/>
        <w:spacing w:after="0" w:line="275" w:lineRule="atLeast"/>
        <w:ind w:firstLine="851"/>
        <w:jc w:val="both"/>
        <w:rPr>
          <w:rFonts w:ascii="Times New Roman" w:hAnsi="Times New Roman"/>
          <w:sz w:val="24"/>
          <w:szCs w:val="24"/>
        </w:rPr>
      </w:pPr>
      <w:r w:rsidRPr="00E7258D">
        <w:rPr>
          <w:rFonts w:ascii="Times New Roman" w:hAnsi="Times New Roman"/>
          <w:spacing w:val="2"/>
          <w:sz w:val="24"/>
          <w:szCs w:val="24"/>
        </w:rPr>
        <w:t>6.7. Планируемое (на цикл) и фактическое (на день) меню, вместе с технологическими картами и продуктами необходимо разместить на сайте образовательной организации.</w:t>
      </w:r>
    </w:p>
    <w:p w:rsidR="0081067C" w:rsidRPr="00E7258D" w:rsidRDefault="0081067C" w:rsidP="0081067C">
      <w:pPr>
        <w:shd w:val="clear" w:color="auto" w:fill="FFFFFF"/>
        <w:spacing w:after="0" w:line="275" w:lineRule="atLeast"/>
        <w:ind w:firstLine="851"/>
        <w:jc w:val="both"/>
        <w:rPr>
          <w:rFonts w:ascii="Times New Roman" w:hAnsi="Times New Roman"/>
          <w:sz w:val="24"/>
          <w:szCs w:val="24"/>
        </w:rPr>
      </w:pPr>
      <w:r w:rsidRPr="00E7258D">
        <w:rPr>
          <w:rFonts w:ascii="Times New Roman" w:hAnsi="Times New Roman"/>
          <w:sz w:val="24"/>
          <w:szCs w:val="24"/>
        </w:rPr>
        <w:t> 6.8. В случае если принимается решение об организации питания детей из продуктов и блюд, принесенных из дома,  рекомендуется определить порядок их хранения, упаковки и маркировки; создать условия для хранения продуктов (блюд) и их разогрева, условия для приема пищи; определить режим питания ребенка.</w:t>
      </w:r>
    </w:p>
    <w:p w:rsidR="0081067C" w:rsidRPr="00E7258D" w:rsidRDefault="0081067C" w:rsidP="0081067C">
      <w:pPr>
        <w:shd w:val="clear" w:color="auto" w:fill="FFFFFF"/>
        <w:spacing w:after="0" w:line="275" w:lineRule="atLeast"/>
        <w:ind w:firstLine="851"/>
        <w:jc w:val="both"/>
        <w:rPr>
          <w:rFonts w:ascii="Times New Roman" w:hAnsi="Times New Roman"/>
          <w:sz w:val="24"/>
          <w:szCs w:val="24"/>
        </w:rPr>
      </w:pPr>
      <w:r w:rsidRPr="00E7258D">
        <w:rPr>
          <w:rFonts w:ascii="Times New Roman" w:hAnsi="Times New Roman"/>
          <w:sz w:val="24"/>
          <w:szCs w:val="24"/>
        </w:rPr>
        <w:t xml:space="preserve">6.9. </w:t>
      </w:r>
      <w:proofErr w:type="gramStart"/>
      <w:r w:rsidRPr="00E7258D">
        <w:rPr>
          <w:rFonts w:ascii="Times New Roman" w:hAnsi="Times New Roman"/>
          <w:sz w:val="24"/>
          <w:szCs w:val="24"/>
        </w:rPr>
        <w:t xml:space="preserve">В случае если необходимо внести изменения, уточнения в рацион питания ребенка, либо при  снятии диагноза заболевания,  либо об изменении иных сведений о состоянии  его здоровья, родителю ребенка  </w:t>
      </w:r>
      <w:r w:rsidRPr="00E7258D">
        <w:rPr>
          <w:rFonts w:ascii="Times New Roman" w:hAnsi="Times New Roman"/>
          <w:spacing w:val="2"/>
          <w:sz w:val="24"/>
          <w:szCs w:val="24"/>
        </w:rPr>
        <w:t xml:space="preserve">(законному представителю) рекомендуется обратиться к руководителю образовательной организации с заявлением (обращением или иной принятой в организации формой) о необходимости </w:t>
      </w:r>
      <w:r w:rsidRPr="00E7258D">
        <w:rPr>
          <w:rFonts w:ascii="Times New Roman" w:hAnsi="Times New Roman"/>
          <w:sz w:val="24"/>
          <w:szCs w:val="24"/>
        </w:rPr>
        <w:t xml:space="preserve">изменений условий питания, </w:t>
      </w:r>
      <w:r w:rsidRPr="00E7258D">
        <w:rPr>
          <w:rFonts w:ascii="Times New Roman" w:hAnsi="Times New Roman"/>
          <w:spacing w:val="2"/>
          <w:sz w:val="24"/>
          <w:szCs w:val="24"/>
        </w:rPr>
        <w:t xml:space="preserve"> представив документы, подтверждающие наличие изменений.  </w:t>
      </w:r>
      <w:proofErr w:type="gramEnd"/>
    </w:p>
    <w:p w:rsidR="0081067C" w:rsidRPr="00B0585C" w:rsidRDefault="0081067C" w:rsidP="0081067C">
      <w:pPr>
        <w:shd w:val="clear" w:color="auto" w:fill="FFFFFF"/>
        <w:spacing w:after="0" w:line="275" w:lineRule="atLeast"/>
        <w:ind w:firstLine="851"/>
        <w:jc w:val="both"/>
        <w:rPr>
          <w:rFonts w:ascii="Times New Roman" w:hAnsi="Times New Roman"/>
          <w:sz w:val="24"/>
          <w:szCs w:val="24"/>
        </w:rPr>
      </w:pPr>
      <w:r w:rsidRPr="00E7258D">
        <w:rPr>
          <w:rFonts w:ascii="Times New Roman" w:hAnsi="Times New Roman"/>
          <w:spacing w:val="2"/>
          <w:sz w:val="24"/>
          <w:szCs w:val="24"/>
        </w:rPr>
        <w:t xml:space="preserve">6.10. Руководителю образовательной организации рекомендуется проинформировать классного руководителя, воспитателя ГПД и работников столовой о наличии в классе ребенка или группе детей, требующих </w:t>
      </w:r>
      <w:r w:rsidRPr="00E7258D">
        <w:rPr>
          <w:rFonts w:ascii="Times New Roman" w:hAnsi="Times New Roman"/>
          <w:sz w:val="24"/>
          <w:szCs w:val="24"/>
        </w:rPr>
        <w:t>изменений в условии питания.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81067C" w:rsidRPr="00B0585C" w:rsidRDefault="0081067C" w:rsidP="0081067C">
      <w:pPr>
        <w:shd w:val="clear" w:color="auto" w:fill="FFFFFF"/>
        <w:spacing w:after="0" w:line="275" w:lineRule="atLeast"/>
        <w:rPr>
          <w:rFonts w:ascii="Times New Roman" w:hAnsi="Times New Roman"/>
          <w:sz w:val="24"/>
          <w:szCs w:val="24"/>
        </w:rPr>
      </w:pPr>
      <w:r w:rsidRPr="00B0585C">
        <w:rPr>
          <w:rFonts w:ascii="Times New Roman" w:hAnsi="Times New Roman"/>
          <w:sz w:val="24"/>
          <w:szCs w:val="24"/>
        </w:rPr>
        <w:t> </w:t>
      </w:r>
    </w:p>
    <w:p w:rsidR="0081067C" w:rsidRPr="00B0585C" w:rsidRDefault="0081067C" w:rsidP="0081067C">
      <w:pPr>
        <w:pStyle w:val="ConsPlusNormal"/>
        <w:jc w:val="both"/>
      </w:pPr>
    </w:p>
    <w:p w:rsidR="0081067C" w:rsidRDefault="0081067C" w:rsidP="0081067C">
      <w:pPr>
        <w:pStyle w:val="ConsPlusNormal"/>
        <w:jc w:val="both"/>
      </w:pPr>
    </w:p>
    <w:p w:rsidR="00595FC0" w:rsidRDefault="00595FC0"/>
    <w:sectPr w:rsidR="00595FC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067C"/>
    <w:rsid w:val="00595FC0"/>
    <w:rsid w:val="008106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067C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81067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8106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067C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067C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81067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8106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067C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ogin.consultant.ru/link/?req=doc&amp;base=LAW&amp;n=310101&amp;date=05.12.2021&amp;dst=100019&amp;field=134" TargetMode="External"/><Relationship Id="rId13" Type="http://schemas.openxmlformats.org/officeDocument/2006/relationships/hyperlink" Target="https://login.consultant.ru/link/?req=doc&amp;base=LAW&amp;n=371594&amp;date=05.12.2021&amp;dst=100047&amp;field=134" TargetMode="External"/><Relationship Id="rId18" Type="http://schemas.openxmlformats.org/officeDocument/2006/relationships/hyperlink" Target="https://login.consultant.ru/link/?req=doc&amp;base=RLAW368&amp;n=158768&amp;date=05.12.2021" TargetMode="External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yperlink" Target="https://login.consultant.ru/link/?req=doc&amp;base=RLAW368&amp;n=5019&amp;date=05.12.2021" TargetMode="External"/><Relationship Id="rId7" Type="http://schemas.openxmlformats.org/officeDocument/2006/relationships/hyperlink" Target="https://login.consultant.ru/link/?req=doc&amp;base=LAW&amp;n=342943&amp;date=05.12.2021&amp;dst=100048&amp;field=134" TargetMode="External"/><Relationship Id="rId12" Type="http://schemas.openxmlformats.org/officeDocument/2006/relationships/hyperlink" Target="https://login.consultant.ru/link/?req=doc&amp;base=LAW&amp;n=367564&amp;date=05.12.2021&amp;dst=100037&amp;field=134" TargetMode="External"/><Relationship Id="rId17" Type="http://schemas.openxmlformats.org/officeDocument/2006/relationships/hyperlink" Target="https://login.consultant.ru/link/?req=doc&amp;base=LAW&amp;n=128768&amp;date=05.12.2021" TargetMode="External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hyperlink" Target="https://login.consultant.ru/link/?req=doc&amp;base=LAW&amp;n=354777&amp;date=05.12.2021" TargetMode="External"/><Relationship Id="rId20" Type="http://schemas.openxmlformats.org/officeDocument/2006/relationships/hyperlink" Target="https://login.consultant.ru/link/?req=doc&amp;base=RLAW368&amp;n=154789&amp;date=05.12.2021" TargetMode="External"/><Relationship Id="rId1" Type="http://schemas.openxmlformats.org/officeDocument/2006/relationships/styles" Target="styles.xml"/><Relationship Id="rId6" Type="http://schemas.openxmlformats.org/officeDocument/2006/relationships/hyperlink" Target="https://login.consultant.ru/link/?req=doc&amp;base=LAW&amp;n=357130&amp;date=05.12.2021" TargetMode="External"/><Relationship Id="rId11" Type="http://schemas.openxmlformats.org/officeDocument/2006/relationships/hyperlink" Target="https://login.consultant.ru/link/?req=doc&amp;base=LAW&amp;n=68035&amp;date=05.12.2021&amp;dst=100014&amp;field=134" TargetMode="External"/><Relationship Id="rId24" Type="http://schemas.openxmlformats.org/officeDocument/2006/relationships/image" Target="media/image2.png"/><Relationship Id="rId5" Type="http://schemas.openxmlformats.org/officeDocument/2006/relationships/image" Target="media/image1.emf"/><Relationship Id="rId15" Type="http://schemas.openxmlformats.org/officeDocument/2006/relationships/hyperlink" Target="https://login.consultant.ru/link/?req=doc&amp;base=LAW&amp;n=354776&amp;date=05.12.2021" TargetMode="External"/><Relationship Id="rId23" Type="http://schemas.openxmlformats.org/officeDocument/2006/relationships/hyperlink" Target="https://&#1089;&#1072;&#1081;&#1090;&#1086;&#1073;&#1088;&#1072;&#1079;&#1086;&#1074;&#1072;&#1085;&#1080;&#1103;.&#1088;&#1092;/" TargetMode="External"/><Relationship Id="rId10" Type="http://schemas.openxmlformats.org/officeDocument/2006/relationships/hyperlink" Target="https://login.consultant.ru/link/?req=doc&amp;base=LAW&amp;n=42704&amp;date=05.12.2021&amp;dst=100012&amp;field=134" TargetMode="External"/><Relationship Id="rId19" Type="http://schemas.openxmlformats.org/officeDocument/2006/relationships/hyperlink" Target="https://login.consultant.ru/link/?req=doc&amp;base=RLAW368&amp;n=159106&amp;date=05.12.2021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login.consultant.ru/link/?req=doc&amp;base=LAW&amp;n=123769&amp;date=05.12.2021&amp;dst=100013&amp;field=134" TargetMode="External"/><Relationship Id="rId14" Type="http://schemas.openxmlformats.org/officeDocument/2006/relationships/hyperlink" Target="https://login.consultant.ru/link/?req=doc&amp;base=LAW&amp;n=343397&amp;date=05.12.2021" TargetMode="External"/><Relationship Id="rId22" Type="http://schemas.openxmlformats.org/officeDocument/2006/relationships/hyperlink" Target="https://login.consultant.ru/link/?req=doc&amp;base=LAW&amp;n=367564&amp;date=05.12.2021&amp;dst=100037&amp;field=13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2042</Words>
  <Characters>11641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2023-10-16T12:29:00Z</dcterms:created>
  <dcterms:modified xsi:type="dcterms:W3CDTF">2023-10-16T12:31:00Z</dcterms:modified>
</cp:coreProperties>
</file>